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58660" w14:textId="45C37305" w:rsidR="00B35A06" w:rsidRDefault="00B35A06" w:rsidP="00B35A06">
      <w:pPr>
        <w:pStyle w:val="Betarp"/>
        <w:jc w:val="center"/>
        <w:rPr>
          <w:rFonts w:eastAsiaTheme="minorHAnsi" w:cs="Times New Roman"/>
          <w:kern w:val="0"/>
          <w:sz w:val="22"/>
          <w:szCs w:val="22"/>
          <w:lang w:eastAsia="en-US" w:bidi="ar-SA"/>
        </w:rPr>
      </w:pPr>
      <w:r>
        <w:rPr>
          <w:rFonts w:cs="Times New Roman"/>
          <w:sz w:val="22"/>
          <w:szCs w:val="22"/>
        </w:rPr>
        <w:t xml:space="preserve">                                                                                                                  </w:t>
      </w:r>
      <w:r w:rsidR="00B67CEA">
        <w:rPr>
          <w:rFonts w:cs="Times New Roman"/>
          <w:sz w:val="22"/>
          <w:szCs w:val="22"/>
        </w:rPr>
        <w:t xml:space="preserve">                         </w:t>
      </w:r>
      <w:r>
        <w:rPr>
          <w:rFonts w:cs="Times New Roman"/>
          <w:sz w:val="22"/>
          <w:szCs w:val="22"/>
        </w:rPr>
        <w:t>Pirkimo sąlyg</w:t>
      </w:r>
      <w:r w:rsidR="00295D74">
        <w:rPr>
          <w:rFonts w:cs="Times New Roman"/>
          <w:sz w:val="22"/>
          <w:szCs w:val="22"/>
        </w:rPr>
        <w:t>ų</w:t>
      </w:r>
    </w:p>
    <w:p w14:paraId="2440DC08" w14:textId="6095F321" w:rsidR="00B35A06" w:rsidRDefault="00B35A06" w:rsidP="00B35A06">
      <w:pPr>
        <w:pStyle w:val="Betarp"/>
        <w:jc w:val="cent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                                                                                         </w:t>
      </w:r>
      <w:r w:rsidR="00B67CEA">
        <w:rPr>
          <w:rFonts w:cs="Times New Roman"/>
          <w:sz w:val="22"/>
          <w:szCs w:val="22"/>
        </w:rPr>
        <w:t xml:space="preserve">                          </w:t>
      </w:r>
      <w:r>
        <w:rPr>
          <w:rFonts w:cs="Times New Roman"/>
          <w:sz w:val="22"/>
          <w:szCs w:val="22"/>
        </w:rPr>
        <w:t xml:space="preserve"> 1 priedas </w:t>
      </w:r>
    </w:p>
    <w:p w14:paraId="21032A6E" w14:textId="747363C3" w:rsidR="00F377B3" w:rsidRPr="00FB5780" w:rsidRDefault="00B35A06" w:rsidP="00FB5780">
      <w:pPr>
        <w:pStyle w:val="Betarp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                  </w:t>
      </w:r>
      <w:bookmarkStart w:id="0" w:name="_Ref182565980"/>
      <w:bookmarkStart w:id="1" w:name="_Toc510486912"/>
      <w:bookmarkStart w:id="2" w:name="_Toc506892218"/>
    </w:p>
    <w:p w14:paraId="594F538F" w14:textId="77777777" w:rsidR="00F377B3" w:rsidRDefault="00F377B3" w:rsidP="00D90FAE">
      <w:pPr>
        <w:pStyle w:val="Betarp"/>
        <w:rPr>
          <w:color w:val="000000"/>
          <w:lang w:val="es-ES_tradnl"/>
        </w:rPr>
      </w:pPr>
    </w:p>
    <w:p w14:paraId="6D670A52" w14:textId="77777777" w:rsidR="00F377B3" w:rsidRDefault="00F377B3" w:rsidP="00F377B3">
      <w:pPr>
        <w:spacing w:after="240" w:line="276" w:lineRule="auto"/>
        <w:jc w:val="center"/>
      </w:pPr>
      <w:r>
        <w:rPr>
          <w:b/>
          <w:bCs/>
          <w:sz w:val="24"/>
          <w:szCs w:val="24"/>
        </w:rPr>
        <w:t xml:space="preserve">TECHNINĖ SPECIFIKACIJA </w:t>
      </w:r>
    </w:p>
    <w:p w14:paraId="2503DD15" w14:textId="77777777" w:rsidR="00F377B3" w:rsidRPr="00E34422" w:rsidRDefault="00F377B3" w:rsidP="002022E6">
      <w:pPr>
        <w:pStyle w:val="Sraopastraipa"/>
        <w:numPr>
          <w:ilvl w:val="0"/>
          <w:numId w:val="34"/>
        </w:numPr>
        <w:spacing w:before="200" w:after="100" w:line="276" w:lineRule="auto"/>
        <w:contextualSpacing w:val="0"/>
        <w:jc w:val="both"/>
        <w:rPr>
          <w:sz w:val="24"/>
          <w:szCs w:val="24"/>
          <w:lang w:val="lt-LT"/>
        </w:rPr>
      </w:pPr>
      <w:r w:rsidRPr="00E34422">
        <w:rPr>
          <w:b/>
          <w:bCs/>
          <w:sz w:val="24"/>
          <w:szCs w:val="24"/>
          <w:lang w:val="lt-LT"/>
        </w:rPr>
        <w:t>Bendroji dalis</w:t>
      </w:r>
    </w:p>
    <w:p w14:paraId="1D4FC902" w14:textId="7165C3DC" w:rsidR="00335FBD" w:rsidRPr="00E34422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sz w:val="24"/>
          <w:szCs w:val="24"/>
          <w:lang w:val="lt-LT"/>
        </w:rPr>
      </w:pPr>
      <w:r w:rsidRPr="00E34422">
        <w:rPr>
          <w:sz w:val="24"/>
          <w:szCs w:val="24"/>
          <w:lang w:val="lt-LT"/>
        </w:rPr>
        <w:t xml:space="preserve">Pirkimo objektas: </w:t>
      </w:r>
      <w:r w:rsidR="004F1694" w:rsidRPr="00E34422">
        <w:rPr>
          <w:sz w:val="24"/>
          <w:szCs w:val="24"/>
          <w:lang w:val="lt-LT"/>
        </w:rPr>
        <w:t>pėsčiųjų takų</w:t>
      </w:r>
      <w:r w:rsidR="00EE2DD2">
        <w:rPr>
          <w:sz w:val="24"/>
          <w:szCs w:val="24"/>
          <w:lang w:val="lt-LT"/>
        </w:rPr>
        <w:t>, laiptų</w:t>
      </w:r>
      <w:r w:rsidR="004F1694" w:rsidRPr="00E34422">
        <w:rPr>
          <w:sz w:val="24"/>
          <w:szCs w:val="24"/>
          <w:lang w:val="lt-LT"/>
        </w:rPr>
        <w:t xml:space="preserve"> remontas prie daugiabučio namo Trakų g. 1</w:t>
      </w:r>
      <w:r w:rsidR="00EE2DD2">
        <w:rPr>
          <w:sz w:val="24"/>
          <w:szCs w:val="24"/>
          <w:lang w:val="lt-LT"/>
        </w:rPr>
        <w:t>3</w:t>
      </w:r>
      <w:r w:rsidR="004F1694" w:rsidRPr="00E34422">
        <w:rPr>
          <w:sz w:val="24"/>
          <w:szCs w:val="24"/>
          <w:lang w:val="lt-LT"/>
        </w:rPr>
        <w:t xml:space="preserve">, Elektrėnai, Elektrėnų sav. </w:t>
      </w:r>
      <w:r w:rsidRPr="00E34422">
        <w:rPr>
          <w:sz w:val="24"/>
          <w:szCs w:val="24"/>
          <w:lang w:val="lt-LT"/>
        </w:rPr>
        <w:t>(toliau - Darbai).</w:t>
      </w:r>
      <w:r w:rsidR="00335FBD" w:rsidRPr="00E34422">
        <w:rPr>
          <w:sz w:val="24"/>
          <w:szCs w:val="24"/>
          <w:lang w:val="lt-LT"/>
        </w:rPr>
        <w:t xml:space="preserve"> </w:t>
      </w:r>
      <w:r w:rsidR="00335FBD" w:rsidRPr="00737788">
        <w:rPr>
          <w:b/>
          <w:bCs/>
          <w:sz w:val="24"/>
          <w:szCs w:val="24"/>
          <w:lang w:val="lt-LT"/>
        </w:rPr>
        <w:t>Rangovo pasiūlymas bus atmestas, jei Teikėjo pasiūlyta bendra darbų kaina viršys</w:t>
      </w:r>
      <w:r w:rsidR="00EE2DD2">
        <w:rPr>
          <w:b/>
          <w:bCs/>
          <w:sz w:val="24"/>
          <w:szCs w:val="24"/>
          <w:lang w:val="lt-LT"/>
        </w:rPr>
        <w:t xml:space="preserve"> </w:t>
      </w:r>
      <w:r w:rsidR="000318FB">
        <w:rPr>
          <w:b/>
          <w:bCs/>
          <w:sz w:val="24"/>
          <w:szCs w:val="24"/>
          <w:lang w:val="lt-LT"/>
        </w:rPr>
        <w:t xml:space="preserve">11000,00 </w:t>
      </w:r>
      <w:r w:rsidR="00335FBD" w:rsidRPr="00737788">
        <w:rPr>
          <w:b/>
          <w:bCs/>
          <w:sz w:val="24"/>
          <w:szCs w:val="24"/>
          <w:lang w:val="lt-LT"/>
        </w:rPr>
        <w:t>Eur be PVM.</w:t>
      </w:r>
    </w:p>
    <w:p w14:paraId="6666388D" w14:textId="0FCEE2F1" w:rsidR="008B021D" w:rsidRPr="00E34422" w:rsidRDefault="008B021D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sz w:val="24"/>
          <w:szCs w:val="24"/>
          <w:lang w:val="lt-LT"/>
        </w:rPr>
      </w:pPr>
      <w:r w:rsidRPr="00E34422">
        <w:rPr>
          <w:color w:val="000000"/>
          <w:sz w:val="24"/>
          <w:szCs w:val="24"/>
          <w:lang w:val="lt-LT"/>
        </w:rPr>
        <w:t>Užsakovas: Elektrėnų savivaldybės administracijos Elektrėnų seniūnija, Taikos g. 6B, Elektrėnai, Elektrėnų sav.</w:t>
      </w:r>
    </w:p>
    <w:p w14:paraId="79A6EF35" w14:textId="57AACB28" w:rsidR="00F377B3" w:rsidRPr="00E34422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sz w:val="24"/>
          <w:szCs w:val="24"/>
          <w:lang w:val="lt-LT"/>
        </w:rPr>
      </w:pPr>
      <w:r w:rsidRPr="00E34422">
        <w:rPr>
          <w:sz w:val="24"/>
          <w:szCs w:val="24"/>
          <w:lang w:val="lt-LT"/>
        </w:rPr>
        <w:t xml:space="preserve">Darbų atlikimo adresas: </w:t>
      </w:r>
      <w:r w:rsidR="00A57467" w:rsidRPr="00E34422">
        <w:rPr>
          <w:color w:val="000000"/>
          <w:sz w:val="24"/>
          <w:szCs w:val="24"/>
          <w:lang w:val="lt-LT"/>
        </w:rPr>
        <w:t>Trakų g. 1</w:t>
      </w:r>
      <w:r w:rsidR="00E71C7C">
        <w:rPr>
          <w:color w:val="000000"/>
          <w:sz w:val="24"/>
          <w:szCs w:val="24"/>
          <w:lang w:val="lt-LT"/>
        </w:rPr>
        <w:t>3</w:t>
      </w:r>
      <w:r w:rsidR="00A57467" w:rsidRPr="00E34422">
        <w:rPr>
          <w:color w:val="000000"/>
          <w:sz w:val="24"/>
          <w:szCs w:val="24"/>
          <w:lang w:val="lt-LT"/>
        </w:rPr>
        <w:t>, Elektrėnai, Elektrėnų sav.</w:t>
      </w:r>
    </w:p>
    <w:p w14:paraId="1433C0A3" w14:textId="67B05894" w:rsidR="00F377B3" w:rsidRPr="00E34422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sz w:val="24"/>
          <w:szCs w:val="24"/>
          <w:lang w:val="lt-LT"/>
        </w:rPr>
      </w:pPr>
      <w:r w:rsidRPr="00E34422">
        <w:rPr>
          <w:sz w:val="24"/>
          <w:szCs w:val="24"/>
          <w:lang w:val="lt-LT"/>
        </w:rPr>
        <w:t xml:space="preserve">Darbų atlikimo terminas - ne vėliau kaip per </w:t>
      </w:r>
      <w:r w:rsidR="00A57467" w:rsidRPr="00E34422">
        <w:rPr>
          <w:sz w:val="24"/>
          <w:szCs w:val="24"/>
          <w:lang w:val="lt-LT"/>
        </w:rPr>
        <w:t>2</w:t>
      </w:r>
      <w:r w:rsidRPr="00E34422">
        <w:rPr>
          <w:sz w:val="24"/>
          <w:szCs w:val="24"/>
          <w:lang w:val="lt-LT"/>
        </w:rPr>
        <w:t xml:space="preserve"> (</w:t>
      </w:r>
      <w:r w:rsidR="00A57467" w:rsidRPr="00E34422">
        <w:rPr>
          <w:sz w:val="24"/>
          <w:szCs w:val="24"/>
          <w:lang w:val="lt-LT"/>
        </w:rPr>
        <w:t>du</w:t>
      </w:r>
      <w:r w:rsidRPr="00E34422">
        <w:rPr>
          <w:sz w:val="24"/>
          <w:szCs w:val="24"/>
          <w:lang w:val="lt-LT"/>
        </w:rPr>
        <w:t>) mėnesius nuo sutarties pasirašymo dienos.</w:t>
      </w:r>
    </w:p>
    <w:p w14:paraId="2071F4C6" w14:textId="77777777" w:rsidR="00F377B3" w:rsidRPr="00E34422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sz w:val="24"/>
          <w:szCs w:val="24"/>
          <w:lang w:val="lt-LT"/>
        </w:rPr>
      </w:pPr>
      <w:r w:rsidRPr="00E34422">
        <w:rPr>
          <w:sz w:val="24"/>
          <w:szCs w:val="24"/>
          <w:lang w:val="lt-LT"/>
        </w:rPr>
        <w:t>Visus nurodytus Darbus turės atlikti laimėjęs viešąjį pirkimą darbų vykdytojas.</w:t>
      </w:r>
    </w:p>
    <w:p w14:paraId="4EC81550" w14:textId="77777777" w:rsidR="00F377B3" w:rsidRPr="00E34422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sz w:val="24"/>
          <w:szCs w:val="24"/>
          <w:lang w:val="lt-LT"/>
        </w:rPr>
      </w:pPr>
      <w:r w:rsidRPr="00E34422">
        <w:rPr>
          <w:sz w:val="24"/>
          <w:szCs w:val="24"/>
          <w:lang w:val="lt-LT"/>
        </w:rPr>
        <w:t>Tiekėjas gali pateikti tik vieną pasiūlymą lietuvių kalba. Susirašinėjimas vykdomas lietuvių kalba.</w:t>
      </w:r>
    </w:p>
    <w:p w14:paraId="6CE67F8B" w14:textId="77777777" w:rsidR="00F377B3" w:rsidRPr="00E34422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sz w:val="24"/>
          <w:szCs w:val="24"/>
          <w:lang w:val="lt-LT"/>
        </w:rPr>
      </w:pPr>
      <w:r w:rsidRPr="00E34422">
        <w:rPr>
          <w:sz w:val="24"/>
          <w:szCs w:val="24"/>
          <w:lang w:val="lt-LT"/>
        </w:rPr>
        <w:t>Kaina pasiūlyme nurodoma eurais, įskaitant visas papildomas išlaidas ir mokesčius.</w:t>
      </w:r>
    </w:p>
    <w:p w14:paraId="61B7DD66" w14:textId="77777777" w:rsidR="00F377B3" w:rsidRDefault="00F377B3" w:rsidP="002022E6">
      <w:pPr>
        <w:pStyle w:val="Sraopastraipa"/>
        <w:numPr>
          <w:ilvl w:val="0"/>
          <w:numId w:val="34"/>
        </w:numPr>
        <w:spacing w:before="200" w:after="100" w:line="276" w:lineRule="auto"/>
        <w:contextualSpacing w:val="0"/>
        <w:jc w:val="both"/>
        <w:rPr>
          <w:lang w:val="lt-LT"/>
        </w:rPr>
      </w:pPr>
      <w:r>
        <w:rPr>
          <w:b/>
          <w:bCs/>
          <w:sz w:val="24"/>
          <w:szCs w:val="24"/>
          <w:lang w:val="lt-LT"/>
        </w:rPr>
        <w:t>Pagrindiniai nurodymai darbų vykdymui</w:t>
      </w:r>
    </w:p>
    <w:p w14:paraId="65B56D17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Reikalingi atlikti pagrindiniai darbai nurodyti darbų kiekių žiniaraštyje (pridedamas atskirai).</w:t>
      </w:r>
    </w:p>
    <w:p w14:paraId="7C26FFCA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Darbai vykdomi suderinus su užsakovu darbų eigą ir tvarką. Už darbų saugą atsako rangovas.</w:t>
      </w:r>
    </w:p>
    <w:p w14:paraId="7F2FF2EC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Vykdant darbus statybvietėje turi būti laikomasi saugaus darbo, gaisrinės saugos, aplinkos saugos, tinkamų darbui higienos sąlygų užtikrinimo reikalavimų. Turi būti užtikrinta trečiųjų asmenų interesų apsauga darbų metu.</w:t>
      </w:r>
    </w:p>
    <w:p w14:paraId="6D874264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Darbai vykdomi vadovaujantis gamintojų nustatytomis instrukcijomis darbui su medžiagomis, gaminiais bei įrenginiais.</w:t>
      </w:r>
    </w:p>
    <w:p w14:paraId="790ADD80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Atliekant darbus privaloma laikytis Statybos įstatymo ir kitų normatyvinių dokumentų, teisės aktų reikalavimų.</w:t>
      </w:r>
    </w:p>
    <w:p w14:paraId="30E07C59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Medžiagos, gaminiai bei įrenginiai turi būti sertifikuoti.</w:t>
      </w:r>
    </w:p>
    <w:p w14:paraId="2F0F3E1F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Darbų metu esami inžineriniai tinklai (elektros ir ryšių) turi būti išsaugomi ir nepažeidžiami.</w:t>
      </w:r>
    </w:p>
    <w:p w14:paraId="76CEF24A" w14:textId="77777777" w:rsidR="00F377B3" w:rsidRDefault="00F377B3" w:rsidP="002022E6">
      <w:pPr>
        <w:pStyle w:val="Sraopastraipa"/>
        <w:numPr>
          <w:ilvl w:val="0"/>
          <w:numId w:val="34"/>
        </w:numPr>
        <w:spacing w:before="200" w:after="100" w:line="276" w:lineRule="auto"/>
        <w:contextualSpacing w:val="0"/>
        <w:jc w:val="both"/>
        <w:rPr>
          <w:lang w:val="lt-LT"/>
        </w:rPr>
      </w:pPr>
      <w:r>
        <w:rPr>
          <w:b/>
          <w:bCs/>
          <w:sz w:val="24"/>
          <w:szCs w:val="24"/>
          <w:lang w:val="lt-LT"/>
        </w:rPr>
        <w:t>Pirkimo objekto apimtys ir reikalavimai</w:t>
      </w:r>
    </w:p>
    <w:p w14:paraId="7C320893" w14:textId="7D6D0E64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 xml:space="preserve">Darbai atliekami </w:t>
      </w:r>
      <w:r w:rsidR="002022E6">
        <w:rPr>
          <w:sz w:val="22"/>
          <w:szCs w:val="22"/>
          <w:lang w:val="lt-LT"/>
        </w:rPr>
        <w:t>Trakų</w:t>
      </w:r>
      <w:r>
        <w:rPr>
          <w:sz w:val="22"/>
          <w:szCs w:val="22"/>
          <w:lang w:val="lt-LT"/>
        </w:rPr>
        <w:t xml:space="preserve"> g. 1</w:t>
      </w:r>
      <w:r w:rsidR="00CA1115">
        <w:rPr>
          <w:sz w:val="22"/>
          <w:szCs w:val="22"/>
          <w:lang w:val="lt-LT"/>
        </w:rPr>
        <w:t>3</w:t>
      </w:r>
      <w:r>
        <w:rPr>
          <w:sz w:val="22"/>
          <w:szCs w:val="22"/>
          <w:lang w:val="lt-LT"/>
        </w:rPr>
        <w:t>, Elektrėnai esančio pastato teritorijoje. Atnaujinamas esamas pėsčiųjų takas,</w:t>
      </w:r>
      <w:r w:rsidR="00112139">
        <w:rPr>
          <w:sz w:val="22"/>
          <w:szCs w:val="22"/>
          <w:lang w:val="lt-LT"/>
        </w:rPr>
        <w:t xml:space="preserve"> laiptai, atraminė laiptų sienelė</w:t>
      </w:r>
      <w:r w:rsidR="00094411">
        <w:rPr>
          <w:sz w:val="22"/>
          <w:szCs w:val="22"/>
          <w:lang w:val="lt-LT"/>
        </w:rPr>
        <w:t xml:space="preserve">. </w:t>
      </w:r>
      <w:r>
        <w:rPr>
          <w:sz w:val="22"/>
          <w:szCs w:val="22"/>
          <w:lang w:val="lt-LT"/>
        </w:rPr>
        <w:t>Sena danga ardoma, įrengiamas naujas pagrindas</w:t>
      </w:r>
      <w:r w:rsidR="008B04FE">
        <w:rPr>
          <w:sz w:val="22"/>
          <w:szCs w:val="22"/>
          <w:lang w:val="lt-LT"/>
        </w:rPr>
        <w:t>,</w:t>
      </w:r>
      <w:r w:rsidR="0038784B">
        <w:rPr>
          <w:sz w:val="22"/>
          <w:szCs w:val="22"/>
          <w:lang w:val="lt-LT"/>
        </w:rPr>
        <w:t xml:space="preserve"> įrengiama nauja </w:t>
      </w:r>
      <w:r w:rsidR="00D81B84">
        <w:rPr>
          <w:sz w:val="22"/>
          <w:szCs w:val="22"/>
          <w:lang w:val="lt-LT"/>
        </w:rPr>
        <w:t>šaligatvio ir laiptų danga</w:t>
      </w:r>
      <w:r w:rsidR="008B04FE">
        <w:rPr>
          <w:sz w:val="22"/>
          <w:szCs w:val="22"/>
          <w:lang w:val="lt-LT"/>
        </w:rPr>
        <w:t>,</w:t>
      </w:r>
      <w:r w:rsidR="00D81B84">
        <w:rPr>
          <w:sz w:val="22"/>
          <w:szCs w:val="22"/>
          <w:lang w:val="lt-LT"/>
        </w:rPr>
        <w:t xml:space="preserve"> atnaujinama atraminė laiptų sienelė.</w:t>
      </w:r>
      <w:r w:rsidR="008B04FE">
        <w:rPr>
          <w:sz w:val="22"/>
          <w:szCs w:val="22"/>
          <w:lang w:val="lt-LT"/>
        </w:rPr>
        <w:t xml:space="preserve"> </w:t>
      </w:r>
    </w:p>
    <w:p w14:paraId="267FEDCF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Darbų apimtis ir techniniai reikalavimai nurodyti 1 lentelėje. Tikslūs darbų kiekiai - darbų kiekių žiniaraštyje (pridedamas atskirai).</w:t>
      </w:r>
    </w:p>
    <w:p w14:paraId="14D2E22A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Vykdant darbus realioje aplinkoje gali pasitaikyti neesminių sprendinių ir (ar) kiekių neatitikimų. Pastebėjęs tokius neatitikimus, tiekėjas nedelsdamas informuoja pirkėją. Pirkėjas įvertina gautą informaciją ir pateikia rekomendacijas dėl tolimesnių veiksmų.</w:t>
      </w:r>
    </w:p>
    <w:p w14:paraId="793B0F11" w14:textId="77777777" w:rsidR="00F377B3" w:rsidRDefault="00F377B3" w:rsidP="002022E6">
      <w:pPr>
        <w:pStyle w:val="Sraopastraipa"/>
        <w:numPr>
          <w:ilvl w:val="0"/>
          <w:numId w:val="34"/>
        </w:numPr>
        <w:spacing w:before="200" w:after="100" w:line="276" w:lineRule="auto"/>
        <w:contextualSpacing w:val="0"/>
        <w:jc w:val="both"/>
        <w:rPr>
          <w:lang w:val="lt-LT"/>
        </w:rPr>
      </w:pPr>
      <w:r>
        <w:rPr>
          <w:b/>
          <w:bCs/>
          <w:sz w:val="24"/>
          <w:szCs w:val="24"/>
          <w:lang w:val="lt-LT"/>
        </w:rPr>
        <w:t>Darbų vykdymo tvarka</w:t>
      </w:r>
    </w:p>
    <w:p w14:paraId="69BDE6A6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Ardymo darbai apima esamų betono plytelių šaligatvio dangos ir bordiūrų išardymą. Statybinės atliekos turi būti nedelsiant išvežtos iš objekto.</w:t>
      </w:r>
    </w:p>
    <w:p w14:paraId="354668AA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lastRenderedPageBreak/>
        <w:t>Žemės darbai apima I grupės grunto kasimą ekskavatoriumi ir II grupės grunto transportavimą iki 10 km atstumu. Gruntas tankinamas mažosios mechanizacijos priemonėmis.</w:t>
      </w:r>
    </w:p>
    <w:p w14:paraId="692A0CFC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Pagrindo paruošimas apima:</w:t>
      </w:r>
    </w:p>
    <w:p w14:paraId="0D41077A" w14:textId="77777777" w:rsidR="00F377B3" w:rsidRDefault="00F377B3" w:rsidP="002022E6">
      <w:pPr>
        <w:pStyle w:val="Sraopastraipa"/>
        <w:numPr>
          <w:ilvl w:val="0"/>
          <w:numId w:val="35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smėlio-žvyro mišinio pagrindo sluoksnio įrengimą (ne mažiau 20 cm storis);</w:t>
      </w:r>
    </w:p>
    <w:p w14:paraId="12C88454" w14:textId="77777777" w:rsidR="00F377B3" w:rsidRDefault="00F377B3" w:rsidP="002022E6">
      <w:pPr>
        <w:pStyle w:val="Sraopastraipa"/>
        <w:numPr>
          <w:ilvl w:val="0"/>
          <w:numId w:val="35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akmenų atsijų pasluoksnio įrengimą (ne mažiau 3 cm storis).</w:t>
      </w:r>
    </w:p>
    <w:p w14:paraId="3189360D" w14:textId="77777777" w:rsidR="00F377B3" w:rsidRDefault="00F377B3" w:rsidP="002022E6">
      <w:pPr>
        <w:pStyle w:val="Sraopastraipa"/>
        <w:numPr>
          <w:ilvl w:val="2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Pagrindas turi būti sutankintas, užtikrinant projektinį nuolydį vandens nubėgimui (ne mažiau 1-2 %).</w:t>
      </w:r>
    </w:p>
    <w:p w14:paraId="77EB58A7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 xml:space="preserve">Trinkelių klojimas. Betoninės trinkelės klojamos rankiniu būdu, tarpai užpildomi akmens atsijomis. Paviršius sutankinamas </w:t>
      </w:r>
      <w:proofErr w:type="spellStart"/>
      <w:r>
        <w:rPr>
          <w:sz w:val="22"/>
          <w:szCs w:val="22"/>
          <w:lang w:val="lt-LT"/>
        </w:rPr>
        <w:t>vibroplokšte</w:t>
      </w:r>
      <w:proofErr w:type="spellEnd"/>
      <w:r>
        <w:rPr>
          <w:sz w:val="22"/>
          <w:szCs w:val="22"/>
          <w:lang w:val="lt-LT"/>
        </w:rPr>
        <w:t>. Lygumo tolerancija - ne daugiau ±5 mm per 2 m ilgio atkarpą.</w:t>
      </w:r>
    </w:p>
    <w:p w14:paraId="1AB4E6E5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Bordiūrų įrengimas. Klojami nauji 80×200 mm betoniniai bordiūrai ant betono pagrindo.</w:t>
      </w:r>
    </w:p>
    <w:p w14:paraId="290AAC25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Vejos atnaujinimas. Darbų metu pažeistos vejos zonos atnaujinamos, užpilant ne mažiau kaip 10 cm augalinio grunto sluoksnį ir užsėjant veją.</w:t>
      </w:r>
    </w:p>
    <w:p w14:paraId="197ACFD3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Baigiamieji darbai apima: visos darbų zonos išvalymą, statybinių atliekų išvežimą, atliktų darbų kokybės patikrinimą (dangos nuolydis, paviršiaus lygumas, tarpų užpildymas).</w:t>
      </w:r>
    </w:p>
    <w:p w14:paraId="178396F7" w14:textId="77777777" w:rsidR="00F377B3" w:rsidRDefault="00F377B3" w:rsidP="002022E6">
      <w:pPr>
        <w:pStyle w:val="Sraopastraipa"/>
        <w:numPr>
          <w:ilvl w:val="0"/>
          <w:numId w:val="34"/>
        </w:numPr>
        <w:spacing w:before="200" w:after="100" w:line="276" w:lineRule="auto"/>
        <w:contextualSpacing w:val="0"/>
        <w:jc w:val="both"/>
        <w:rPr>
          <w:lang w:val="lt-LT"/>
        </w:rPr>
      </w:pPr>
      <w:r>
        <w:rPr>
          <w:b/>
          <w:bCs/>
          <w:sz w:val="24"/>
          <w:szCs w:val="24"/>
          <w:lang w:val="lt-LT"/>
        </w:rPr>
        <w:t>Kokybės reikalavimai</w:t>
      </w:r>
    </w:p>
    <w:p w14:paraId="2E4335E2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Betoninės trinkelės turi atitikti standarto LST EN 1338 reikalavimus, įskaitant nurodymus atitikties įvertinimui, ženklinimui ir bandymo protokolui.</w:t>
      </w:r>
    </w:p>
    <w:p w14:paraId="6376E2C3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Betoniniai bordiūrai turi atitikti standarto LST EN 1340 reikalavimus.</w:t>
      </w:r>
    </w:p>
    <w:p w14:paraId="62E62D80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Takų paviršiaus nuolydis - 1-2 % nuo pastato ar tako krašto. Lygumo tolerancija - ne daugiau ±5 mm per 2 m ilgio atkarpą. Tarpai turi būti užpildyti atsijomis.</w:t>
      </w:r>
    </w:p>
    <w:p w14:paraId="336C7F76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Tiekėjas turi suteikti ne mažesnę kaip 36 (trisdešimt šešių) mėnesių garantiją visiems atliktiems darbams.</w:t>
      </w:r>
    </w:p>
    <w:p w14:paraId="6462A449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Pirkėjas turi teisę bet kuriuo metu tikrinti atliekamų darbų kokybę ir jų atitiktį techninei specifikacijai.</w:t>
      </w:r>
    </w:p>
    <w:p w14:paraId="5EAD30B4" w14:textId="77777777" w:rsidR="004509BF" w:rsidRPr="004509BF" w:rsidRDefault="00F377B3" w:rsidP="004509BF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Galutinis darbų priėmimas vykdomas surašant atliktų darbų aktą, prie kurio pridedami: vykdomųjų darbų žurnalas, medžiagų atitikties deklaracijos, trinkelių ir bordiūrų sertifikatai.</w:t>
      </w:r>
    </w:p>
    <w:p w14:paraId="31CE1380" w14:textId="77777777" w:rsidR="00C07B18" w:rsidRPr="00C07B18" w:rsidRDefault="00990AC6" w:rsidP="004509BF">
      <w:pPr>
        <w:pStyle w:val="Sraopastraipa"/>
        <w:numPr>
          <w:ilvl w:val="0"/>
          <w:numId w:val="34"/>
        </w:numPr>
        <w:spacing w:before="40" w:after="60" w:line="276" w:lineRule="auto"/>
        <w:contextualSpacing w:val="0"/>
        <w:jc w:val="both"/>
        <w:rPr>
          <w:sz w:val="24"/>
          <w:szCs w:val="24"/>
          <w:lang w:val="lt-LT"/>
        </w:rPr>
      </w:pPr>
      <w:proofErr w:type="spellStart"/>
      <w:r w:rsidRPr="00C07B18">
        <w:rPr>
          <w:sz w:val="24"/>
          <w:szCs w:val="24"/>
        </w:rPr>
        <w:t>Aplinkosauginiai</w:t>
      </w:r>
      <w:proofErr w:type="spellEnd"/>
      <w:r w:rsidRPr="00C07B18">
        <w:rPr>
          <w:sz w:val="24"/>
          <w:szCs w:val="24"/>
        </w:rPr>
        <w:t xml:space="preserve"> </w:t>
      </w:r>
      <w:proofErr w:type="spellStart"/>
      <w:r w:rsidRPr="00C07B18">
        <w:rPr>
          <w:sz w:val="24"/>
          <w:szCs w:val="24"/>
        </w:rPr>
        <w:t>reikalavimai</w:t>
      </w:r>
      <w:proofErr w:type="spellEnd"/>
    </w:p>
    <w:p w14:paraId="2D9BAA06" w14:textId="77777777" w:rsidR="00C07B18" w:rsidRPr="00C07B18" w:rsidRDefault="00223596" w:rsidP="004509BF">
      <w:pPr>
        <w:pStyle w:val="Sraopastraipa"/>
        <w:numPr>
          <w:ilvl w:val="1"/>
          <w:numId w:val="34"/>
        </w:numPr>
        <w:spacing w:before="40" w:after="60" w:line="276" w:lineRule="auto"/>
        <w:jc w:val="both"/>
        <w:rPr>
          <w:sz w:val="24"/>
          <w:szCs w:val="24"/>
          <w:lang w:val="lt-LT"/>
        </w:rPr>
      </w:pPr>
      <w:r w:rsidRPr="00C07B18">
        <w:rPr>
          <w:sz w:val="24"/>
          <w:szCs w:val="24"/>
          <w:lang w:val="lt-LT"/>
        </w:rPr>
        <w:t>Tiekėjas</w:t>
      </w:r>
      <w:r w:rsidR="00B1532E" w:rsidRPr="00C07B18">
        <w:rPr>
          <w:sz w:val="24"/>
          <w:szCs w:val="24"/>
          <w:lang w:val="lt-LT"/>
        </w:rPr>
        <w:t xml:space="preserve"> pagrindinės sutarties vykdymo laikotarpiu </w:t>
      </w:r>
      <w:r w:rsidR="00085EED" w:rsidRPr="00C07B18">
        <w:rPr>
          <w:sz w:val="24"/>
          <w:szCs w:val="24"/>
          <w:lang w:val="lt-LT"/>
        </w:rPr>
        <w:t>privalo užtikrinti, kad visos naudojamos statybos medžiagos atitiktų Lietuvos Respublikos aplinkos ministro 2011 m. birželio 28 d. įsakymu Nr. D1-508 patvirtinto Aplinkos apsaugos kriterijų taikymo, vykdant žaliuosius pirkimus, tvarkos aprašo XIII skyriaus „Statybos medžiagos“ nustatytus minimalius aplinkos apsaugos kriterijus</w:t>
      </w:r>
      <w:r w:rsidR="00954503" w:rsidRPr="00C07B18">
        <w:rPr>
          <w:sz w:val="24"/>
          <w:szCs w:val="24"/>
          <w:lang w:val="lt-LT"/>
        </w:rPr>
        <w:t xml:space="preserve"> (</w:t>
      </w:r>
      <w:r w:rsidR="00EE1C71" w:rsidRPr="00C07B18">
        <w:rPr>
          <w:sz w:val="24"/>
          <w:szCs w:val="24"/>
          <w:lang w:val="lt-LT"/>
        </w:rPr>
        <w:t xml:space="preserve">tvarkos aprašo </w:t>
      </w:r>
      <w:r w:rsidR="00954503" w:rsidRPr="00C07B18">
        <w:rPr>
          <w:sz w:val="24"/>
          <w:szCs w:val="24"/>
          <w:lang w:val="lt-LT"/>
        </w:rPr>
        <w:t>4.</w:t>
      </w:r>
      <w:r w:rsidR="00FC5F06" w:rsidRPr="00C07B18">
        <w:rPr>
          <w:sz w:val="24"/>
          <w:szCs w:val="24"/>
          <w:lang w:val="lt-LT"/>
        </w:rPr>
        <w:t>1</w:t>
      </w:r>
      <w:r w:rsidR="00C82629" w:rsidRPr="00C07B18">
        <w:rPr>
          <w:sz w:val="24"/>
          <w:szCs w:val="24"/>
          <w:lang w:val="lt-LT"/>
        </w:rPr>
        <w:t>.</w:t>
      </w:r>
      <w:r w:rsidR="00954503" w:rsidRPr="00C07B18">
        <w:rPr>
          <w:sz w:val="24"/>
          <w:szCs w:val="24"/>
          <w:lang w:val="lt-LT"/>
        </w:rPr>
        <w:t xml:space="preserve"> punktas)</w:t>
      </w:r>
      <w:r w:rsidR="00104330" w:rsidRPr="00C07B18">
        <w:rPr>
          <w:sz w:val="24"/>
          <w:szCs w:val="24"/>
          <w:lang w:val="lt-LT"/>
        </w:rPr>
        <w:t>:</w:t>
      </w:r>
    </w:p>
    <w:p w14:paraId="108B8397" w14:textId="77777777" w:rsidR="00C07B18" w:rsidRPr="00C07B18" w:rsidRDefault="00223596" w:rsidP="004509BF">
      <w:pPr>
        <w:pStyle w:val="Sraopastraipa"/>
        <w:numPr>
          <w:ilvl w:val="1"/>
          <w:numId w:val="34"/>
        </w:numPr>
        <w:spacing w:before="40" w:after="60" w:line="276" w:lineRule="auto"/>
        <w:jc w:val="both"/>
        <w:rPr>
          <w:sz w:val="24"/>
          <w:szCs w:val="24"/>
          <w:lang w:val="lt-LT"/>
        </w:rPr>
      </w:pPr>
      <w:r w:rsidRPr="00C07B18">
        <w:rPr>
          <w:sz w:val="24"/>
          <w:szCs w:val="24"/>
          <w:lang w:val="lt-LT"/>
        </w:rPr>
        <w:t>Tiekėjas</w:t>
      </w:r>
      <w:r w:rsidR="004C3058" w:rsidRPr="00C07B18">
        <w:rPr>
          <w:sz w:val="24"/>
          <w:szCs w:val="24"/>
          <w:lang w:val="lt-LT"/>
        </w:rPr>
        <w:t xml:space="preserve"> privalo surūšiuoti statybos ir griovimo atliekas (betoninės plytelės, gruntas, bordiūrai ir kt.) bei užtikrinti, kad ne mažiau kaip 70 % (pagal svorį) nekeliamųjų pavojingų statybos ir griovimo atliekų būtų perduota pakartotiniam naudojimui, perdirbimui ar kitam medžiagų panaudojimui, vadovaujantis Statybinių atliekų tvarkymo taisyklėmis (įsakymas Nr. </w:t>
      </w:r>
      <w:r w:rsidR="004C3058" w:rsidRPr="006E405F">
        <w:rPr>
          <w:sz w:val="24"/>
          <w:szCs w:val="24"/>
          <w:lang w:val="lt-LT"/>
        </w:rPr>
        <w:t>D1-637). Atliekų tvarkymo ataskaita (rūšis, kiekis, priėmimo vieta) pateikiama kartu su darbų priėmimo dokumentais.</w:t>
      </w:r>
    </w:p>
    <w:p w14:paraId="1FB36491" w14:textId="2D2571CD" w:rsidR="00D677DB" w:rsidRPr="00C07B18" w:rsidRDefault="004C3058" w:rsidP="004509BF">
      <w:pPr>
        <w:pStyle w:val="Sraopastraipa"/>
        <w:numPr>
          <w:ilvl w:val="1"/>
          <w:numId w:val="34"/>
        </w:numPr>
        <w:spacing w:before="40" w:after="60" w:line="276" w:lineRule="auto"/>
        <w:jc w:val="both"/>
        <w:rPr>
          <w:sz w:val="24"/>
          <w:szCs w:val="24"/>
          <w:lang w:val="lt-LT"/>
        </w:rPr>
      </w:pPr>
      <w:r w:rsidRPr="00C07B18">
        <w:rPr>
          <w:sz w:val="24"/>
          <w:szCs w:val="24"/>
          <w:lang w:val="lt-LT"/>
        </w:rPr>
        <w:t>Už minimalių aplinkos apsaugos reikalavimų nesilaikymą taikomos sutarties</w:t>
      </w:r>
      <w:r w:rsidR="00A4268E" w:rsidRPr="00C07B18">
        <w:rPr>
          <w:sz w:val="24"/>
          <w:szCs w:val="24"/>
          <w:lang w:val="lt-LT"/>
        </w:rPr>
        <w:t xml:space="preserve"> 7 </w:t>
      </w:r>
      <w:r w:rsidRPr="00C07B18">
        <w:rPr>
          <w:sz w:val="24"/>
          <w:szCs w:val="24"/>
          <w:lang w:val="lt-LT"/>
        </w:rPr>
        <w:t xml:space="preserve">skyriaus </w:t>
      </w:r>
      <w:r w:rsidR="00A4268E" w:rsidRPr="00C07B18">
        <w:rPr>
          <w:sz w:val="24"/>
          <w:szCs w:val="24"/>
          <w:lang w:val="lt-LT"/>
        </w:rPr>
        <w:t>7</w:t>
      </w:r>
      <w:r w:rsidRPr="00C07B18">
        <w:rPr>
          <w:sz w:val="24"/>
          <w:szCs w:val="24"/>
          <w:lang w:val="lt-LT"/>
        </w:rPr>
        <w:t>.3 punkte nustatytos netesybos.</w:t>
      </w:r>
    </w:p>
    <w:p w14:paraId="6B41F785" w14:textId="77777777" w:rsidR="00F377B3" w:rsidRDefault="00F377B3" w:rsidP="002022E6">
      <w:pPr>
        <w:pStyle w:val="Sraopastraipa"/>
        <w:numPr>
          <w:ilvl w:val="0"/>
          <w:numId w:val="34"/>
        </w:numPr>
        <w:spacing w:before="200" w:after="100" w:line="276" w:lineRule="auto"/>
        <w:contextualSpacing w:val="0"/>
        <w:jc w:val="both"/>
        <w:rPr>
          <w:lang w:val="lt-LT"/>
        </w:rPr>
      </w:pPr>
      <w:r>
        <w:rPr>
          <w:b/>
          <w:bCs/>
          <w:sz w:val="24"/>
          <w:szCs w:val="24"/>
          <w:lang w:val="lt-LT"/>
        </w:rPr>
        <w:t>Objekto apžiūra</w:t>
      </w:r>
    </w:p>
    <w:p w14:paraId="5CC19AAE" w14:textId="77777777" w:rsidR="00F377B3" w:rsidRDefault="00F377B3" w:rsidP="002022E6">
      <w:pPr>
        <w:pStyle w:val="Sraopastraipa"/>
        <w:numPr>
          <w:ilvl w:val="1"/>
          <w:numId w:val="34"/>
        </w:numPr>
        <w:spacing w:before="40" w:after="60" w:line="276" w:lineRule="auto"/>
        <w:contextualSpacing w:val="0"/>
        <w:jc w:val="both"/>
        <w:rPr>
          <w:lang w:val="lt-LT"/>
        </w:rPr>
      </w:pPr>
      <w:r>
        <w:rPr>
          <w:sz w:val="22"/>
          <w:szCs w:val="22"/>
          <w:lang w:val="lt-LT"/>
        </w:rPr>
        <w:t>Rekomenduojama tiekėjams prieš pasiūlymo pateikimą apsilankyti objekte, susipažinti su esamomis sąlygomis ir įvertinti visas reikalingas išlaidas bei galimas rizikas.</w:t>
      </w:r>
    </w:p>
    <w:p w14:paraId="5ABDF22D" w14:textId="77777777" w:rsidR="002022E6" w:rsidRDefault="002022E6" w:rsidP="00D90FAE">
      <w:pPr>
        <w:pStyle w:val="Betarp"/>
        <w:rPr>
          <w:color w:val="000000"/>
        </w:rPr>
      </w:pPr>
    </w:p>
    <w:p w14:paraId="5AF37FF5" w14:textId="77777777" w:rsidR="006E405F" w:rsidRPr="003010EB" w:rsidRDefault="006E405F" w:rsidP="00E72BB5">
      <w:pPr>
        <w:spacing w:before="300" w:after="100" w:line="276" w:lineRule="auto"/>
        <w:rPr>
          <w:b/>
          <w:bCs/>
          <w:sz w:val="22"/>
          <w:szCs w:val="22"/>
          <w:lang w:val="lt-LT"/>
        </w:rPr>
      </w:pPr>
    </w:p>
    <w:p w14:paraId="1013F20B" w14:textId="10B589C9" w:rsidR="008B128A" w:rsidRDefault="009F43A5" w:rsidP="009F43A5">
      <w:pPr>
        <w:spacing w:before="300" w:after="100" w:line="276" w:lineRule="auto"/>
        <w:rPr>
          <w:b/>
          <w:bCs/>
          <w:sz w:val="22"/>
          <w:szCs w:val="22"/>
        </w:rPr>
      </w:pPr>
      <w:r w:rsidRPr="00D677DB">
        <w:rPr>
          <w:b/>
          <w:bCs/>
          <w:sz w:val="22"/>
          <w:szCs w:val="22"/>
          <w:lang w:val="lt-LT"/>
        </w:rPr>
        <w:lastRenderedPageBreak/>
        <w:t xml:space="preserve">                                                                                                                                                                 </w:t>
      </w:r>
      <w:r>
        <w:rPr>
          <w:b/>
          <w:bCs/>
          <w:sz w:val="22"/>
          <w:szCs w:val="22"/>
          <w:lang w:val="lt-LT"/>
        </w:rPr>
        <w:t xml:space="preserve">    </w:t>
      </w:r>
      <w:r>
        <w:rPr>
          <w:b/>
          <w:bCs/>
          <w:sz w:val="22"/>
          <w:szCs w:val="22"/>
        </w:rPr>
        <w:t xml:space="preserve">1 </w:t>
      </w:r>
      <w:proofErr w:type="spellStart"/>
      <w:r>
        <w:rPr>
          <w:b/>
          <w:bCs/>
          <w:sz w:val="22"/>
          <w:szCs w:val="22"/>
        </w:rPr>
        <w:t>lentelė</w:t>
      </w:r>
      <w:proofErr w:type="spellEnd"/>
    </w:p>
    <w:tbl>
      <w:tblPr>
        <w:tblW w:w="9953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8110"/>
        <w:gridCol w:w="851"/>
        <w:gridCol w:w="992"/>
      </w:tblGrid>
      <w:tr w:rsidR="003010EB" w14:paraId="786C2097" w14:textId="77777777" w:rsidTr="003010EB">
        <w:trPr>
          <w:trHeight w:val="617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7553F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Darbų ir išlaidų aprašymai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3578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Mato</w:t>
            </w:r>
          </w:p>
          <w:p w14:paraId="36E5FF6E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vnt.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4F9B3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Kiekis</w:t>
            </w:r>
          </w:p>
        </w:tc>
      </w:tr>
      <w:tr w:rsidR="003010EB" w14:paraId="59BC3652" w14:textId="77777777" w:rsidTr="003010EB">
        <w:trPr>
          <w:trHeight w:val="239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FB1021C" w14:textId="77777777" w:rsidR="003010EB" w:rsidRDefault="003010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Betono plytelių šaligatvio dangos ardymas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AE15C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 xml:space="preserve"> m²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4638E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46</w:t>
            </w:r>
          </w:p>
        </w:tc>
      </w:tr>
      <w:tr w:rsidR="003010EB" w14:paraId="30E6E5BC" w14:textId="77777777" w:rsidTr="003010EB">
        <w:trPr>
          <w:trHeight w:val="243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29E3DD4" w14:textId="77777777" w:rsidR="003010EB" w:rsidRDefault="003010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Betoninių laiptų išardymas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DEA1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vertAlign w:val="superscript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m</w:t>
            </w:r>
            <w:r>
              <w:rPr>
                <w:rFonts w:eastAsiaTheme="minorHAnsi"/>
                <w:color w:val="000000"/>
                <w:sz w:val="22"/>
                <w:szCs w:val="22"/>
                <w:vertAlign w:val="superscript"/>
                <w:lang w:val="lt-LT" w:eastAsia="en-US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7C6EA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3</w:t>
            </w:r>
          </w:p>
        </w:tc>
      </w:tr>
      <w:tr w:rsidR="003010EB" w14:paraId="4B8505CE" w14:textId="77777777" w:rsidTr="003010EB">
        <w:trPr>
          <w:trHeight w:val="552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7632972" w14:textId="77777777" w:rsidR="003010EB" w:rsidRDefault="003010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 xml:space="preserve">Grunto kasimas ekskavatoriumi (II grupės gruntas), pakraunant į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autosavivarčius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9E2B7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 xml:space="preserve"> m³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B5A53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21</w:t>
            </w:r>
          </w:p>
        </w:tc>
      </w:tr>
      <w:tr w:rsidR="003010EB" w14:paraId="4180040C" w14:textId="77777777" w:rsidTr="003010EB">
        <w:trPr>
          <w:trHeight w:val="254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5D31CFB" w14:textId="77777777" w:rsidR="003010EB" w:rsidRDefault="003010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II grupės grunto transportavimas iki 1 km atstumu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BA21F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 xml:space="preserve"> m³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77066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21</w:t>
            </w:r>
          </w:p>
        </w:tc>
      </w:tr>
      <w:tr w:rsidR="003010EB" w14:paraId="68E4A900" w14:textId="77777777" w:rsidTr="003010EB">
        <w:trPr>
          <w:trHeight w:val="581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8316BD3" w14:textId="77777777" w:rsidR="003010EB" w:rsidRDefault="003010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 xml:space="preserve">Apsauginių šalčiui atsparių kelio pagrindo sluoksnių įrengimas, naudojant savaeigius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plentvolius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, kai pagrindas smėlio, (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autogreideris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230FA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 xml:space="preserve"> m3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DD0EB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14</w:t>
            </w:r>
          </w:p>
        </w:tc>
      </w:tr>
      <w:tr w:rsidR="003010EB" w14:paraId="11A80A45" w14:textId="77777777" w:rsidTr="003010EB">
        <w:trPr>
          <w:trHeight w:val="581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E4102E7" w14:textId="77777777" w:rsidR="003010EB" w:rsidRDefault="003010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Šaligatvio pagrindo įrengimas iš dolomito skaldos mišinio (ne mažiau 12 cm sluoksnis)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926BE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m²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02429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46</w:t>
            </w:r>
          </w:p>
        </w:tc>
      </w:tr>
      <w:tr w:rsidR="003010EB" w14:paraId="265BD4A0" w14:textId="77777777" w:rsidTr="003010EB">
        <w:trPr>
          <w:trHeight w:val="219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1CF50D7" w14:textId="77777777" w:rsidR="003010EB" w:rsidRDefault="003010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Šaligatvio pasluoksnio įrengimas iš akmenų atsijų (ne mažiau 3 cm sluoksnis)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D125C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vertAlign w:val="superscript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 xml:space="preserve"> m</w:t>
            </w:r>
            <w:r>
              <w:rPr>
                <w:rFonts w:eastAsiaTheme="minorHAnsi"/>
                <w:color w:val="000000"/>
                <w:sz w:val="22"/>
                <w:szCs w:val="22"/>
                <w:vertAlign w:val="superscript"/>
                <w:lang w:val="lt-LT"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62D7D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46</w:t>
            </w:r>
          </w:p>
        </w:tc>
      </w:tr>
      <w:tr w:rsidR="003010EB" w14:paraId="5A513B41" w14:textId="77777777" w:rsidTr="003010EB">
        <w:trPr>
          <w:trHeight w:val="348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2966685" w14:textId="77777777" w:rsidR="003010EB" w:rsidRDefault="003010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Betoninių bordiūrų (80×200 mm) įrengimas ant betono pagrindo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7BD81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DD8C0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32</w:t>
            </w:r>
          </w:p>
        </w:tc>
      </w:tr>
      <w:tr w:rsidR="003010EB" w14:paraId="68B5C269" w14:textId="77777777" w:rsidTr="003010EB">
        <w:trPr>
          <w:trHeight w:val="44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5835142" w14:textId="77777777" w:rsidR="003010EB" w:rsidRDefault="003010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Šaligatvio dangos įrengimas iš betoninių trinkelių, užpildant siūles akmens atsijomis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1341C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 xml:space="preserve"> m²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8D590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46</w:t>
            </w:r>
          </w:p>
        </w:tc>
      </w:tr>
      <w:tr w:rsidR="003010EB" w14:paraId="7166F203" w14:textId="77777777" w:rsidTr="003010EB">
        <w:trPr>
          <w:trHeight w:val="49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CDAAC15" w14:textId="77777777" w:rsidR="003010EB" w:rsidRDefault="003010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Smulkių, sudėtingų monolitinių konstrukcijų betonavimas, panešant betoną 60 m atstumu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87CE4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vertAlign w:val="superscript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 xml:space="preserve"> m</w:t>
            </w:r>
            <w:r>
              <w:rPr>
                <w:rFonts w:eastAsiaTheme="minorHAnsi"/>
                <w:color w:val="000000"/>
                <w:sz w:val="22"/>
                <w:szCs w:val="22"/>
                <w:vertAlign w:val="superscript"/>
                <w:lang w:val="lt-LT" w:eastAsia="en-US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19CE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3</w:t>
            </w:r>
          </w:p>
        </w:tc>
      </w:tr>
      <w:tr w:rsidR="003010EB" w14:paraId="3E327BFE" w14:textId="77777777" w:rsidTr="003010EB">
        <w:trPr>
          <w:trHeight w:val="526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5DE5FC2" w14:textId="77777777" w:rsidR="003010EB" w:rsidRDefault="003010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 xml:space="preserve">Betoninių bordiūrų (80x200 mm) pagrindo laiptams ant betono pagrindo įrengimas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3A31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 xml:space="preserve"> 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143CA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36</w:t>
            </w:r>
          </w:p>
        </w:tc>
      </w:tr>
      <w:tr w:rsidR="003010EB" w14:paraId="1B656393" w14:textId="77777777" w:rsidTr="003010EB">
        <w:trPr>
          <w:trHeight w:val="265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9704E35" w14:textId="77777777" w:rsidR="003010EB" w:rsidRDefault="003010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Laiptų grindinio iš betono trinkelių įrengimas užpilant siūles akmens atsijomis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53254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vertAlign w:val="superscript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 xml:space="preserve"> m</w:t>
            </w:r>
            <w:r>
              <w:rPr>
                <w:rFonts w:eastAsiaTheme="minorHAnsi"/>
                <w:color w:val="000000"/>
                <w:sz w:val="22"/>
                <w:szCs w:val="22"/>
                <w:vertAlign w:val="superscript"/>
                <w:lang w:val="lt-LT"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889A5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15</w:t>
            </w:r>
          </w:p>
        </w:tc>
      </w:tr>
      <w:tr w:rsidR="003010EB" w14:paraId="07788010" w14:textId="77777777" w:rsidTr="003010EB">
        <w:trPr>
          <w:trHeight w:val="282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7C95A08" w14:textId="77777777" w:rsidR="003010EB" w:rsidRDefault="003010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Atraminės sienutės betoninių paviršių plovimas aukštu slėgiu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FBE98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vertAlign w:val="superscript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 xml:space="preserve"> m</w:t>
            </w:r>
            <w:r>
              <w:rPr>
                <w:rFonts w:eastAsiaTheme="minorHAnsi"/>
                <w:color w:val="000000"/>
                <w:sz w:val="22"/>
                <w:szCs w:val="22"/>
                <w:vertAlign w:val="superscript"/>
                <w:lang w:val="lt-LT"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FB751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37</w:t>
            </w:r>
          </w:p>
        </w:tc>
      </w:tr>
      <w:tr w:rsidR="003010EB" w14:paraId="2BF86A3B" w14:textId="77777777" w:rsidTr="003010EB">
        <w:trPr>
          <w:trHeight w:val="414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F8C32E4" w14:textId="77777777" w:rsidR="003010EB" w:rsidRDefault="003010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Atraminės sienutės pamatų atskirų vietų paviršiaus išlyginimas skiediniu, kai paviršius vertikalus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94A04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vertAlign w:val="superscript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 xml:space="preserve"> m</w:t>
            </w:r>
            <w:r>
              <w:rPr>
                <w:rFonts w:eastAsiaTheme="minorHAnsi"/>
                <w:color w:val="000000"/>
                <w:sz w:val="22"/>
                <w:szCs w:val="22"/>
                <w:vertAlign w:val="superscript"/>
                <w:lang w:val="lt-LT"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95896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20</w:t>
            </w:r>
          </w:p>
        </w:tc>
      </w:tr>
      <w:tr w:rsidR="003010EB" w14:paraId="223FD5E3" w14:textId="77777777" w:rsidTr="003010EB">
        <w:trPr>
          <w:trHeight w:val="450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85306BB" w14:textId="77777777" w:rsidR="003010EB" w:rsidRDefault="003010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Atraminės sienutės vertikalių paviršių glaistymas epoksidiniu glaistu 2 mm sluoksniu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5F619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vertAlign w:val="superscript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 xml:space="preserve"> m</w:t>
            </w:r>
            <w:r>
              <w:rPr>
                <w:rFonts w:eastAsiaTheme="minorHAnsi"/>
                <w:color w:val="000000"/>
                <w:sz w:val="22"/>
                <w:szCs w:val="22"/>
                <w:vertAlign w:val="superscript"/>
                <w:lang w:val="lt-LT"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EDF77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37</w:t>
            </w:r>
          </w:p>
        </w:tc>
      </w:tr>
      <w:tr w:rsidR="003010EB" w14:paraId="28E6CC78" w14:textId="77777777" w:rsidTr="003010EB">
        <w:trPr>
          <w:trHeight w:val="487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D393E9D" w14:textId="77777777" w:rsidR="003010EB" w:rsidRDefault="003010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Savaime išlyginančios 2-jų komponentų epoksidinės masės grindų dangų įrengimas (ant paruošto pagrindo), dengiant dviem sluoksniais (3,0 mm)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3F0C3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vertAlign w:val="superscript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 xml:space="preserve"> m</w:t>
            </w:r>
            <w:r>
              <w:rPr>
                <w:rFonts w:eastAsiaTheme="minorHAnsi"/>
                <w:color w:val="000000"/>
                <w:sz w:val="22"/>
                <w:szCs w:val="22"/>
                <w:vertAlign w:val="superscript"/>
                <w:lang w:val="lt-LT"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85FFB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37</w:t>
            </w:r>
          </w:p>
        </w:tc>
      </w:tr>
      <w:tr w:rsidR="003010EB" w14:paraId="5E02ED71" w14:textId="77777777" w:rsidTr="003010EB">
        <w:trPr>
          <w:trHeight w:val="283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B03CC10" w14:textId="77777777" w:rsidR="003010EB" w:rsidRDefault="003010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Statybinių šiukšlių išvežimas 10 km atstumu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85270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 xml:space="preserve"> 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F5740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14</w:t>
            </w:r>
          </w:p>
        </w:tc>
      </w:tr>
      <w:tr w:rsidR="003010EB" w14:paraId="06502591" w14:textId="77777777" w:rsidTr="003010EB">
        <w:trPr>
          <w:trHeight w:val="242"/>
        </w:trPr>
        <w:tc>
          <w:tcPr>
            <w:tcW w:w="8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FCFD8A7" w14:textId="77777777" w:rsidR="003010EB" w:rsidRDefault="003010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Vejos mažų plotų atnaujinimas (ne mažiau 10 cm augalinio grunto sluoksnis)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4D1E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 xml:space="preserve"> m²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6588E" w14:textId="77777777" w:rsidR="003010EB" w:rsidRDefault="003010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val="lt-LT" w:eastAsia="en-US"/>
              </w:rPr>
              <w:t>20</w:t>
            </w:r>
          </w:p>
        </w:tc>
      </w:tr>
    </w:tbl>
    <w:p w14:paraId="7987B77C" w14:textId="77777777" w:rsidR="008B128A" w:rsidRDefault="008B128A" w:rsidP="00372E32">
      <w:pPr>
        <w:spacing w:before="200" w:after="80" w:line="276" w:lineRule="auto"/>
        <w:jc w:val="both"/>
        <w:rPr>
          <w:b/>
          <w:bCs/>
          <w:sz w:val="22"/>
          <w:szCs w:val="22"/>
        </w:rPr>
      </w:pPr>
    </w:p>
    <w:p w14:paraId="4CDB730C" w14:textId="58C4BEC1" w:rsidR="008B128A" w:rsidRDefault="000965BC" w:rsidP="00372E32">
      <w:pPr>
        <w:spacing w:before="200" w:after="80" w:line="276" w:lineRule="auto"/>
        <w:jc w:val="both"/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Pastaba</w:t>
      </w:r>
      <w:proofErr w:type="spellEnd"/>
      <w:r>
        <w:rPr>
          <w:b/>
          <w:bCs/>
          <w:sz w:val="22"/>
          <w:szCs w:val="22"/>
        </w:rPr>
        <w:t xml:space="preserve">: </w:t>
      </w:r>
      <w:proofErr w:type="spellStart"/>
      <w:r>
        <w:t>į</w:t>
      </w:r>
      <w:r>
        <w:t>vertinus</w:t>
      </w:r>
      <w:proofErr w:type="spellEnd"/>
      <w:r>
        <w:t xml:space="preserve"> </w:t>
      </w:r>
      <w:proofErr w:type="spellStart"/>
      <w:r>
        <w:t>galimą</w:t>
      </w:r>
      <w:proofErr w:type="spellEnd"/>
      <w:r>
        <w:t xml:space="preserve"> </w:t>
      </w:r>
      <w:proofErr w:type="spellStart"/>
      <w:r>
        <w:t>papildomą</w:t>
      </w:r>
      <w:proofErr w:type="spellEnd"/>
      <w:r>
        <w:t xml:space="preserve"> </w:t>
      </w:r>
      <w:proofErr w:type="spellStart"/>
      <w:r>
        <w:t>Užsakovo</w:t>
      </w:r>
      <w:proofErr w:type="spellEnd"/>
      <w:r>
        <w:t xml:space="preserve"> </w:t>
      </w:r>
      <w:proofErr w:type="spellStart"/>
      <w:r>
        <w:t>išlaidų</w:t>
      </w:r>
      <w:proofErr w:type="spellEnd"/>
      <w:r>
        <w:t xml:space="preserve"> </w:t>
      </w:r>
      <w:proofErr w:type="spellStart"/>
      <w:r>
        <w:t>poreikį</w:t>
      </w:r>
      <w:proofErr w:type="spellEnd"/>
      <w:r>
        <w:t xml:space="preserve">, </w:t>
      </w:r>
      <w:proofErr w:type="spellStart"/>
      <w:r>
        <w:t>kuris</w:t>
      </w:r>
      <w:proofErr w:type="spellEnd"/>
      <w:r>
        <w:t xml:space="preserve"> </w:t>
      </w:r>
      <w:proofErr w:type="spellStart"/>
      <w:r>
        <w:t>gali</w:t>
      </w:r>
      <w:proofErr w:type="spellEnd"/>
      <w:r>
        <w:t xml:space="preserve"> </w:t>
      </w:r>
      <w:proofErr w:type="spellStart"/>
      <w:r>
        <w:t>atsirasti</w:t>
      </w:r>
      <w:proofErr w:type="spellEnd"/>
      <w:r>
        <w:t xml:space="preserve"> </w:t>
      </w:r>
      <w:proofErr w:type="spellStart"/>
      <w:r>
        <w:t>dėl</w:t>
      </w:r>
      <w:proofErr w:type="spellEnd"/>
      <w:r>
        <w:t xml:space="preserve"> </w:t>
      </w:r>
      <w:proofErr w:type="spellStart"/>
      <w:r>
        <w:t>statinio</w:t>
      </w:r>
      <w:proofErr w:type="spellEnd"/>
      <w:r>
        <w:t xml:space="preserve"> </w:t>
      </w:r>
      <w:proofErr w:type="spellStart"/>
      <w:r>
        <w:t>paprastojo</w:t>
      </w:r>
      <w:proofErr w:type="spellEnd"/>
      <w:r>
        <w:t xml:space="preserve"> </w:t>
      </w:r>
      <w:proofErr w:type="spellStart"/>
      <w:r>
        <w:t>remonto</w:t>
      </w:r>
      <w:proofErr w:type="spellEnd"/>
      <w:r>
        <w:t xml:space="preserve"> </w:t>
      </w:r>
      <w:proofErr w:type="spellStart"/>
      <w:r>
        <w:t>darbų</w:t>
      </w:r>
      <w:proofErr w:type="spellEnd"/>
      <w:r>
        <w:t xml:space="preserve"> </w:t>
      </w:r>
      <w:proofErr w:type="spellStart"/>
      <w:r>
        <w:t>kiekio</w:t>
      </w:r>
      <w:proofErr w:type="spellEnd"/>
      <w:r>
        <w:t xml:space="preserve"> </w:t>
      </w:r>
      <w:proofErr w:type="spellStart"/>
      <w:r>
        <w:t>žiniaraščio</w:t>
      </w:r>
      <w:proofErr w:type="spellEnd"/>
      <w:r>
        <w:t xml:space="preserve">, </w:t>
      </w:r>
      <w:proofErr w:type="spellStart"/>
      <w:r>
        <w:t>projekto</w:t>
      </w:r>
      <w:proofErr w:type="spellEnd"/>
      <w:r>
        <w:t xml:space="preserve"> arba </w:t>
      </w:r>
      <w:proofErr w:type="spellStart"/>
      <w:r>
        <w:t>aprašo</w:t>
      </w:r>
      <w:proofErr w:type="spellEnd"/>
      <w:r>
        <w:t xml:space="preserve"> </w:t>
      </w:r>
      <w:proofErr w:type="spellStart"/>
      <w:r>
        <w:t>sprendinių</w:t>
      </w:r>
      <w:proofErr w:type="spellEnd"/>
      <w:r>
        <w:t xml:space="preserve"> </w:t>
      </w:r>
      <w:proofErr w:type="spellStart"/>
      <w:r>
        <w:t>tikslinimo</w:t>
      </w:r>
      <w:proofErr w:type="spellEnd"/>
      <w:r>
        <w:t xml:space="preserve">, </w:t>
      </w:r>
      <w:proofErr w:type="spellStart"/>
      <w:r>
        <w:t>dėl</w:t>
      </w:r>
      <w:proofErr w:type="spellEnd"/>
      <w:r>
        <w:t xml:space="preserve"> </w:t>
      </w:r>
      <w:proofErr w:type="spellStart"/>
      <w:r>
        <w:t>kiekio</w:t>
      </w:r>
      <w:proofErr w:type="spellEnd"/>
      <w:r>
        <w:t xml:space="preserve"> </w:t>
      </w:r>
      <w:proofErr w:type="spellStart"/>
      <w:r>
        <w:t>žiniaraštyje</w:t>
      </w:r>
      <w:proofErr w:type="spellEnd"/>
      <w:r>
        <w:t xml:space="preserve">, </w:t>
      </w:r>
      <w:proofErr w:type="spellStart"/>
      <w:r>
        <w:t>projekte</w:t>
      </w:r>
      <w:proofErr w:type="spellEnd"/>
      <w:r>
        <w:t xml:space="preserve"> arba </w:t>
      </w:r>
      <w:proofErr w:type="spellStart"/>
      <w:r>
        <w:t>apraše</w:t>
      </w:r>
      <w:proofErr w:type="spellEnd"/>
      <w:r>
        <w:t xml:space="preserve"> </w:t>
      </w:r>
      <w:proofErr w:type="spellStart"/>
      <w:r>
        <w:t>papildomų</w:t>
      </w:r>
      <w:proofErr w:type="spellEnd"/>
      <w:r>
        <w:t xml:space="preserve">  </w:t>
      </w:r>
      <w:proofErr w:type="spellStart"/>
      <w:r>
        <w:t>ar</w:t>
      </w:r>
      <w:proofErr w:type="spellEnd"/>
      <w:r>
        <w:t xml:space="preserve"> </w:t>
      </w:r>
      <w:proofErr w:type="spellStart"/>
      <w:r>
        <w:t>apskaičiuojant</w:t>
      </w:r>
      <w:proofErr w:type="spellEnd"/>
      <w:r>
        <w:t xml:space="preserve"> </w:t>
      </w:r>
      <w:proofErr w:type="spellStart"/>
      <w:r>
        <w:t>kainą</w:t>
      </w:r>
      <w:proofErr w:type="spellEnd"/>
      <w:r>
        <w:t xml:space="preserve"> </w:t>
      </w:r>
      <w:proofErr w:type="spellStart"/>
      <w:r>
        <w:t>neįtrauktų</w:t>
      </w:r>
      <w:proofErr w:type="spellEnd"/>
      <w:r>
        <w:t xml:space="preserve">, </w:t>
      </w:r>
      <w:proofErr w:type="spellStart"/>
      <w:r>
        <w:t>tačiau</w:t>
      </w:r>
      <w:proofErr w:type="spellEnd"/>
      <w:r>
        <w:t xml:space="preserve"> </w:t>
      </w:r>
      <w:proofErr w:type="spellStart"/>
      <w:r>
        <w:t>statiniui</w:t>
      </w:r>
      <w:proofErr w:type="spellEnd"/>
      <w:r>
        <w:t xml:space="preserve"> </w:t>
      </w:r>
      <w:proofErr w:type="spellStart"/>
      <w:r>
        <w:t>suremontuoti</w:t>
      </w:r>
      <w:proofErr w:type="spellEnd"/>
      <w:r>
        <w:t xml:space="preserve"> </w:t>
      </w:r>
      <w:proofErr w:type="spellStart"/>
      <w:r>
        <w:t>būtinų</w:t>
      </w:r>
      <w:proofErr w:type="spellEnd"/>
      <w:r>
        <w:t xml:space="preserve"> </w:t>
      </w:r>
      <w:proofErr w:type="spellStart"/>
      <w:r>
        <w:t>darbų</w:t>
      </w:r>
      <w:proofErr w:type="spellEnd"/>
      <w:r>
        <w:t xml:space="preserve">, </w:t>
      </w:r>
      <w:proofErr w:type="spellStart"/>
      <w:r>
        <w:t>tokiais</w:t>
      </w:r>
      <w:proofErr w:type="spellEnd"/>
      <w:r>
        <w:t xml:space="preserve"> </w:t>
      </w:r>
      <w:proofErr w:type="spellStart"/>
      <w:r>
        <w:t>atvejais</w:t>
      </w:r>
      <w:proofErr w:type="spellEnd"/>
      <w:r>
        <w:t xml:space="preserve"> </w:t>
      </w:r>
      <w:proofErr w:type="spellStart"/>
      <w:r>
        <w:t>papildomi</w:t>
      </w:r>
      <w:proofErr w:type="spellEnd"/>
      <w:r>
        <w:t xml:space="preserve"> </w:t>
      </w:r>
      <w:proofErr w:type="spellStart"/>
      <w:r>
        <w:t>mokėjimai</w:t>
      </w:r>
      <w:proofErr w:type="spellEnd"/>
      <w:r>
        <w:t xml:space="preserve"> </w:t>
      </w:r>
      <w:proofErr w:type="spellStart"/>
      <w:r>
        <w:t>tokiems</w:t>
      </w:r>
      <w:proofErr w:type="spellEnd"/>
      <w:r>
        <w:t xml:space="preserve"> </w:t>
      </w:r>
      <w:proofErr w:type="spellStart"/>
      <w:r>
        <w:t>darbams</w:t>
      </w:r>
      <w:proofErr w:type="spellEnd"/>
      <w:r>
        <w:t xml:space="preserve"> </w:t>
      </w:r>
      <w:proofErr w:type="spellStart"/>
      <w:r>
        <w:t>yra</w:t>
      </w:r>
      <w:proofErr w:type="spellEnd"/>
      <w:r>
        <w:t xml:space="preserve"> </w:t>
      </w:r>
      <w:proofErr w:type="spellStart"/>
      <w:r>
        <w:t>nenumatomi</w:t>
      </w:r>
      <w:proofErr w:type="spellEnd"/>
      <w:r>
        <w:t>.</w:t>
      </w:r>
    </w:p>
    <w:p w14:paraId="468F6011" w14:textId="77777777" w:rsidR="008B128A" w:rsidRDefault="008B128A" w:rsidP="00372E32">
      <w:pPr>
        <w:spacing w:before="200" w:after="80" w:line="276" w:lineRule="auto"/>
        <w:jc w:val="both"/>
        <w:rPr>
          <w:b/>
          <w:bCs/>
          <w:sz w:val="22"/>
          <w:szCs w:val="22"/>
        </w:rPr>
      </w:pPr>
    </w:p>
    <w:p w14:paraId="18B262FA" w14:textId="77777777" w:rsidR="00EE19FB" w:rsidRDefault="00EE19FB" w:rsidP="00372E32">
      <w:pPr>
        <w:spacing w:before="200" w:after="80" w:line="276" w:lineRule="auto"/>
        <w:jc w:val="both"/>
        <w:rPr>
          <w:b/>
          <w:bCs/>
          <w:sz w:val="22"/>
          <w:szCs w:val="22"/>
        </w:rPr>
      </w:pPr>
    </w:p>
    <w:p w14:paraId="229D4D4B" w14:textId="77777777" w:rsidR="00EE19FB" w:rsidRDefault="00EE19FB" w:rsidP="00372E32">
      <w:pPr>
        <w:spacing w:before="200" w:after="80" w:line="276" w:lineRule="auto"/>
        <w:jc w:val="both"/>
        <w:rPr>
          <w:b/>
          <w:bCs/>
          <w:sz w:val="22"/>
          <w:szCs w:val="22"/>
        </w:rPr>
      </w:pPr>
    </w:p>
    <w:p w14:paraId="44A9BACC" w14:textId="77777777" w:rsidR="00EE19FB" w:rsidRDefault="00EE19FB" w:rsidP="00372E32">
      <w:pPr>
        <w:spacing w:before="200" w:after="80" w:line="276" w:lineRule="auto"/>
        <w:jc w:val="both"/>
        <w:rPr>
          <w:b/>
          <w:bCs/>
          <w:sz w:val="22"/>
          <w:szCs w:val="22"/>
        </w:rPr>
      </w:pPr>
    </w:p>
    <w:p w14:paraId="6C2E6543" w14:textId="77777777" w:rsidR="00EE19FB" w:rsidRDefault="00EE19FB" w:rsidP="00372E32">
      <w:pPr>
        <w:spacing w:before="200" w:after="80" w:line="276" w:lineRule="auto"/>
        <w:jc w:val="both"/>
        <w:rPr>
          <w:b/>
          <w:bCs/>
          <w:sz w:val="22"/>
          <w:szCs w:val="22"/>
        </w:rPr>
      </w:pPr>
    </w:p>
    <w:p w14:paraId="6814CB2C" w14:textId="77777777" w:rsidR="00EE19FB" w:rsidRDefault="00EE19FB" w:rsidP="00372E32">
      <w:pPr>
        <w:spacing w:before="200" w:after="80" w:line="276" w:lineRule="auto"/>
        <w:jc w:val="both"/>
        <w:rPr>
          <w:b/>
          <w:bCs/>
          <w:sz w:val="22"/>
          <w:szCs w:val="22"/>
        </w:rPr>
      </w:pPr>
    </w:p>
    <w:p w14:paraId="5E1D5ED4" w14:textId="77777777" w:rsidR="00EE19FB" w:rsidRDefault="00EE19FB" w:rsidP="00372E32">
      <w:pPr>
        <w:spacing w:before="200" w:after="80" w:line="276" w:lineRule="auto"/>
        <w:jc w:val="both"/>
        <w:rPr>
          <w:b/>
          <w:bCs/>
          <w:sz w:val="22"/>
          <w:szCs w:val="22"/>
        </w:rPr>
      </w:pPr>
    </w:p>
    <w:p w14:paraId="504037B3" w14:textId="77777777" w:rsidR="00EE19FB" w:rsidRDefault="00EE19FB" w:rsidP="00372E32">
      <w:pPr>
        <w:spacing w:before="200" w:after="80" w:line="276" w:lineRule="auto"/>
        <w:jc w:val="both"/>
        <w:rPr>
          <w:b/>
          <w:bCs/>
          <w:sz w:val="22"/>
          <w:szCs w:val="22"/>
        </w:rPr>
      </w:pPr>
    </w:p>
    <w:p w14:paraId="53E01662" w14:textId="77777777" w:rsidR="00EE19FB" w:rsidRDefault="00EE19FB" w:rsidP="00372E32">
      <w:pPr>
        <w:spacing w:before="200" w:after="80" w:line="276" w:lineRule="auto"/>
        <w:jc w:val="both"/>
        <w:rPr>
          <w:b/>
          <w:bCs/>
          <w:sz w:val="22"/>
          <w:szCs w:val="22"/>
        </w:rPr>
      </w:pPr>
    </w:p>
    <w:p w14:paraId="4180F641" w14:textId="77777777" w:rsidR="00EE19FB" w:rsidRDefault="00EE19FB" w:rsidP="00372E32">
      <w:pPr>
        <w:spacing w:before="200" w:after="80" w:line="276" w:lineRule="auto"/>
        <w:jc w:val="both"/>
        <w:rPr>
          <w:b/>
          <w:bCs/>
          <w:sz w:val="22"/>
          <w:szCs w:val="22"/>
        </w:rPr>
      </w:pPr>
    </w:p>
    <w:p w14:paraId="7B822A77" w14:textId="77777777" w:rsidR="00EE19FB" w:rsidRDefault="00EE19FB" w:rsidP="00372E32">
      <w:pPr>
        <w:spacing w:before="200" w:after="80" w:line="276" w:lineRule="auto"/>
        <w:jc w:val="both"/>
        <w:rPr>
          <w:b/>
          <w:bCs/>
          <w:sz w:val="22"/>
          <w:szCs w:val="22"/>
        </w:rPr>
      </w:pPr>
    </w:p>
    <w:p w14:paraId="2EE010F1" w14:textId="19D975F8" w:rsidR="00E72BB5" w:rsidRDefault="00E72BB5" w:rsidP="00372E32">
      <w:pPr>
        <w:spacing w:before="200" w:after="80" w:line="276" w:lineRule="auto"/>
        <w:jc w:val="both"/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Esamos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būklės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nuotraukos</w:t>
      </w:r>
      <w:proofErr w:type="spellEnd"/>
      <w:r>
        <w:rPr>
          <w:b/>
          <w:bCs/>
          <w:sz w:val="22"/>
          <w:szCs w:val="22"/>
        </w:rPr>
        <w:t>:</w:t>
      </w:r>
    </w:p>
    <w:p w14:paraId="33B8C877" w14:textId="77777777" w:rsidR="00372E32" w:rsidRPr="00372E32" w:rsidRDefault="00372E32" w:rsidP="00372E32">
      <w:pPr>
        <w:spacing w:before="200" w:after="80" w:line="276" w:lineRule="auto"/>
        <w:jc w:val="both"/>
        <w:rPr>
          <w:b/>
          <w:bCs/>
          <w:sz w:val="22"/>
          <w:szCs w:val="22"/>
        </w:rPr>
      </w:pPr>
    </w:p>
    <w:p w14:paraId="0123ECE5" w14:textId="26359AC7" w:rsidR="00654233" w:rsidRPr="00AA3EBF" w:rsidRDefault="00AA3EBF" w:rsidP="00AA3EBF">
      <w:pPr>
        <w:pStyle w:val="Betarp"/>
        <w:rPr>
          <w:color w:val="000000"/>
        </w:rPr>
      </w:pPr>
      <w:r>
        <w:rPr>
          <w:noProof/>
        </w:rPr>
        <w:drawing>
          <wp:inline distT="0" distB="0" distL="0" distR="0" wp14:anchorId="5EFBEF1D" wp14:editId="717F8627">
            <wp:extent cx="2038350" cy="2095500"/>
            <wp:effectExtent l="0" t="0" r="0" b="0"/>
            <wp:docPr id="523450020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3F4C">
        <w:rPr>
          <w:noProof/>
        </w:rPr>
        <w:drawing>
          <wp:anchor distT="0" distB="0" distL="114300" distR="114300" simplePos="0" relativeHeight="251658240" behindDoc="0" locked="0" layoutInCell="1" allowOverlap="1" wp14:anchorId="148936FC" wp14:editId="525E0503">
            <wp:simplePos x="723900" y="1581150"/>
            <wp:positionH relativeFrom="column">
              <wp:align>left</wp:align>
            </wp:positionH>
            <wp:positionV relativeFrom="paragraph">
              <wp:align>top</wp:align>
            </wp:positionV>
            <wp:extent cx="2009775" cy="2105025"/>
            <wp:effectExtent l="0" t="0" r="9525" b="9525"/>
            <wp:wrapSquare wrapText="bothSides"/>
            <wp:docPr id="68520880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6C80">
        <w:rPr>
          <w:color w:val="000000"/>
        </w:rPr>
        <w:br w:type="textWrapping" w:clear="all"/>
      </w:r>
      <w:r w:rsidR="006A4E5D">
        <w:rPr>
          <w:color w:val="000000"/>
        </w:rPr>
        <w:br w:type="textWrapping" w:clear="all"/>
      </w:r>
      <w:bookmarkEnd w:id="0"/>
      <w:bookmarkEnd w:id="1"/>
      <w:bookmarkEnd w:id="2"/>
    </w:p>
    <w:p w14:paraId="42E60DEC" w14:textId="77777777" w:rsidR="001D1227" w:rsidRPr="001D1227" w:rsidRDefault="001D1227" w:rsidP="00D059C7">
      <w:pPr>
        <w:spacing w:line="360" w:lineRule="auto"/>
        <w:jc w:val="both"/>
        <w:rPr>
          <w:lang w:val="es-ES_tradnl"/>
        </w:rPr>
      </w:pPr>
    </w:p>
    <w:p w14:paraId="3EDDA218" w14:textId="47F3B1F1" w:rsidR="00017301" w:rsidRDefault="00017301" w:rsidP="00017301">
      <w:pPr>
        <w:pStyle w:val="Pagrindinistekstas"/>
        <w:spacing w:after="0"/>
        <w:ind w:right="23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     </w:t>
      </w:r>
      <w:r w:rsidR="00487778">
        <w:rPr>
          <w:rFonts w:cs="Times New Roman"/>
          <w:bCs/>
        </w:rPr>
        <w:t xml:space="preserve"> </w:t>
      </w:r>
      <w:r>
        <w:rPr>
          <w:rFonts w:cs="Times New Roman"/>
          <w:bCs/>
        </w:rPr>
        <w:t>Pridedama:</w:t>
      </w:r>
    </w:p>
    <w:p w14:paraId="57A05B51" w14:textId="6912B6E3" w:rsidR="00017301" w:rsidRPr="00303B98" w:rsidRDefault="007D71EF" w:rsidP="00017301">
      <w:pPr>
        <w:pStyle w:val="Pagrindinistekstas"/>
        <w:numPr>
          <w:ilvl w:val="0"/>
          <w:numId w:val="25"/>
        </w:numPr>
        <w:spacing w:after="0"/>
        <w:jc w:val="both"/>
        <w:rPr>
          <w:rStyle w:val="Emfaz"/>
          <w:i w:val="0"/>
          <w:iCs w:val="0"/>
        </w:rPr>
      </w:pPr>
      <w:r>
        <w:t xml:space="preserve">Darbų kiekių žiniaraštis </w:t>
      </w:r>
      <w:r w:rsidR="00017301">
        <w:rPr>
          <w:rStyle w:val="Emfaz"/>
          <w:i w:val="0"/>
          <w:iCs w:val="0"/>
          <w:color w:val="000000" w:themeColor="text1"/>
          <w:shd w:val="clear" w:color="auto" w:fill="FFFFFF"/>
        </w:rPr>
        <w:t>(</w:t>
      </w:r>
      <w:proofErr w:type="spellStart"/>
      <w:r w:rsidR="00017301">
        <w:rPr>
          <w:rStyle w:val="Emfaz"/>
          <w:i w:val="0"/>
          <w:iCs w:val="0"/>
          <w:color w:val="000000" w:themeColor="text1"/>
          <w:shd w:val="clear" w:color="auto" w:fill="FFFFFF"/>
        </w:rPr>
        <w:t>excel</w:t>
      </w:r>
      <w:proofErr w:type="spellEnd"/>
      <w:r w:rsidR="00017301">
        <w:rPr>
          <w:rStyle w:val="Emfaz"/>
          <w:i w:val="0"/>
          <w:iCs w:val="0"/>
          <w:color w:val="000000" w:themeColor="text1"/>
          <w:shd w:val="clear" w:color="auto" w:fill="FFFFFF"/>
        </w:rPr>
        <w:t xml:space="preserve"> formatu) </w:t>
      </w:r>
      <w:proofErr w:type="spellStart"/>
      <w:r w:rsidR="00017301">
        <w:rPr>
          <w:rStyle w:val="Emfaz"/>
          <w:i w:val="0"/>
          <w:iCs w:val="0"/>
          <w:color w:val="000000" w:themeColor="text1"/>
          <w:shd w:val="clear" w:color="auto" w:fill="FFFFFF"/>
        </w:rPr>
        <w:t>xlsx</w:t>
      </w:r>
      <w:proofErr w:type="spellEnd"/>
      <w:r w:rsidR="00017301">
        <w:rPr>
          <w:rStyle w:val="Emfaz"/>
          <w:i w:val="0"/>
          <w:iCs w:val="0"/>
          <w:color w:val="000000" w:themeColor="text1"/>
          <w:shd w:val="clear" w:color="auto" w:fill="FFFFFF"/>
        </w:rPr>
        <w:t>.</w:t>
      </w:r>
      <w:r>
        <w:rPr>
          <w:rStyle w:val="Emfaz"/>
          <w:i w:val="0"/>
          <w:iCs w:val="0"/>
          <w:color w:val="000000" w:themeColor="text1"/>
          <w:shd w:val="clear" w:color="auto" w:fill="FFFFFF"/>
        </w:rPr>
        <w:t>;</w:t>
      </w:r>
    </w:p>
    <w:p w14:paraId="3DDC2225" w14:textId="3C7ED734" w:rsidR="00017301" w:rsidRDefault="007D71EF" w:rsidP="00017301">
      <w:pPr>
        <w:pStyle w:val="Pagrindinistekstas"/>
        <w:numPr>
          <w:ilvl w:val="0"/>
          <w:numId w:val="25"/>
        </w:numPr>
        <w:spacing w:after="0"/>
        <w:jc w:val="both"/>
      </w:pPr>
      <w:r>
        <w:rPr>
          <w:rStyle w:val="Emfaz"/>
          <w:i w:val="0"/>
          <w:iCs w:val="0"/>
          <w:color w:val="000000" w:themeColor="text1"/>
          <w:shd w:val="clear" w:color="auto" w:fill="FFFFFF"/>
        </w:rPr>
        <w:t>Vietos planas.</w:t>
      </w:r>
    </w:p>
    <w:p w14:paraId="02A9934D" w14:textId="7034916C" w:rsidR="001D1227" w:rsidRPr="001D1227" w:rsidRDefault="001D1227" w:rsidP="00EB4A4C">
      <w:pPr>
        <w:pStyle w:val="Pagrindinistekstas"/>
        <w:spacing w:after="0"/>
        <w:ind w:right="23"/>
        <w:jc w:val="both"/>
        <w:rPr>
          <w:rFonts w:cs="Times New Roman"/>
          <w:bCs/>
          <w:lang w:val="es-ES_tradnl"/>
        </w:rPr>
      </w:pPr>
    </w:p>
    <w:sectPr w:rsidR="001D1227" w:rsidRPr="001D1227" w:rsidSect="00C31DD5">
      <w:pgSz w:w="11906" w:h="16838"/>
      <w:pgMar w:top="1134" w:right="851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70E"/>
    <w:multiLevelType w:val="hybridMultilevel"/>
    <w:tmpl w:val="AD58A906"/>
    <w:lvl w:ilvl="0" w:tplc="C70229FA">
      <w:start w:val="1"/>
      <w:numFmt w:val="bullet"/>
      <w:lvlText w:val="–"/>
      <w:lvlJc w:val="left"/>
      <w:pPr>
        <w:ind w:left="717" w:hanging="360"/>
      </w:pPr>
      <w:rPr>
        <w:rFonts w:ascii="Calibri" w:eastAsiaTheme="minorHAns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0735272C"/>
    <w:multiLevelType w:val="hybridMultilevel"/>
    <w:tmpl w:val="7AD238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205AA"/>
    <w:multiLevelType w:val="hybridMultilevel"/>
    <w:tmpl w:val="4642C2B4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E1AFC"/>
    <w:multiLevelType w:val="multilevel"/>
    <w:tmpl w:val="814E1A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4" w15:restartNumberingAfterBreak="0">
    <w:nsid w:val="19B85C20"/>
    <w:multiLevelType w:val="hybridMultilevel"/>
    <w:tmpl w:val="EBC21E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603F3"/>
    <w:multiLevelType w:val="multilevel"/>
    <w:tmpl w:val="A58C99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2D02DFF"/>
    <w:multiLevelType w:val="multilevel"/>
    <w:tmpl w:val="9C4230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7" w15:restartNumberingAfterBreak="0">
    <w:nsid w:val="273130EB"/>
    <w:multiLevelType w:val="hybridMultilevel"/>
    <w:tmpl w:val="A1B41CA6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81B32"/>
    <w:multiLevelType w:val="hybridMultilevel"/>
    <w:tmpl w:val="5F50DE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862AC"/>
    <w:multiLevelType w:val="multilevel"/>
    <w:tmpl w:val="CD967836"/>
    <w:lvl w:ilvl="0">
      <w:start w:val="1"/>
      <w:numFmt w:val="decimal"/>
      <w:lvlText w:val="%1."/>
      <w:lvlJc w:val="left"/>
      <w:pPr>
        <w:ind w:left="786" w:hanging="360"/>
      </w:pPr>
      <w:rPr>
        <w:b/>
        <w:sz w:val="24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sz w:val="22"/>
      </w:rPr>
    </w:lvl>
  </w:abstractNum>
  <w:abstractNum w:abstractNumId="10" w15:restartNumberingAfterBreak="0">
    <w:nsid w:val="305C74C5"/>
    <w:multiLevelType w:val="multilevel"/>
    <w:tmpl w:val="A58C99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3DA6AED"/>
    <w:multiLevelType w:val="multilevel"/>
    <w:tmpl w:val="41D8531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4E62605"/>
    <w:multiLevelType w:val="hybridMultilevel"/>
    <w:tmpl w:val="B96031F4"/>
    <w:lvl w:ilvl="0" w:tplc="3C643DD6">
      <w:start w:val="1"/>
      <w:numFmt w:val="decimal"/>
      <w:lvlText w:val="%1."/>
      <w:lvlJc w:val="left"/>
      <w:pPr>
        <w:ind w:left="554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6268" w:hanging="360"/>
      </w:pPr>
    </w:lvl>
    <w:lvl w:ilvl="2" w:tplc="0427001B" w:tentative="1">
      <w:start w:val="1"/>
      <w:numFmt w:val="lowerRoman"/>
      <w:lvlText w:val="%3."/>
      <w:lvlJc w:val="right"/>
      <w:pPr>
        <w:ind w:left="6988" w:hanging="180"/>
      </w:pPr>
    </w:lvl>
    <w:lvl w:ilvl="3" w:tplc="0427000F" w:tentative="1">
      <w:start w:val="1"/>
      <w:numFmt w:val="decimal"/>
      <w:lvlText w:val="%4."/>
      <w:lvlJc w:val="left"/>
      <w:pPr>
        <w:ind w:left="7708" w:hanging="360"/>
      </w:pPr>
    </w:lvl>
    <w:lvl w:ilvl="4" w:tplc="04270019" w:tentative="1">
      <w:start w:val="1"/>
      <w:numFmt w:val="lowerLetter"/>
      <w:lvlText w:val="%5."/>
      <w:lvlJc w:val="left"/>
      <w:pPr>
        <w:ind w:left="8428" w:hanging="360"/>
      </w:pPr>
    </w:lvl>
    <w:lvl w:ilvl="5" w:tplc="0427001B" w:tentative="1">
      <w:start w:val="1"/>
      <w:numFmt w:val="lowerRoman"/>
      <w:lvlText w:val="%6."/>
      <w:lvlJc w:val="right"/>
      <w:pPr>
        <w:ind w:left="9148" w:hanging="180"/>
      </w:pPr>
    </w:lvl>
    <w:lvl w:ilvl="6" w:tplc="0427000F" w:tentative="1">
      <w:start w:val="1"/>
      <w:numFmt w:val="decimal"/>
      <w:lvlText w:val="%7."/>
      <w:lvlJc w:val="left"/>
      <w:pPr>
        <w:ind w:left="9868" w:hanging="360"/>
      </w:pPr>
    </w:lvl>
    <w:lvl w:ilvl="7" w:tplc="04270019" w:tentative="1">
      <w:start w:val="1"/>
      <w:numFmt w:val="lowerLetter"/>
      <w:lvlText w:val="%8."/>
      <w:lvlJc w:val="left"/>
      <w:pPr>
        <w:ind w:left="10588" w:hanging="360"/>
      </w:pPr>
    </w:lvl>
    <w:lvl w:ilvl="8" w:tplc="0427001B" w:tentative="1">
      <w:start w:val="1"/>
      <w:numFmt w:val="lowerRoman"/>
      <w:lvlText w:val="%9."/>
      <w:lvlJc w:val="right"/>
      <w:pPr>
        <w:ind w:left="11308" w:hanging="180"/>
      </w:pPr>
    </w:lvl>
  </w:abstractNum>
  <w:abstractNum w:abstractNumId="13" w15:restartNumberingAfterBreak="0">
    <w:nsid w:val="35941C6E"/>
    <w:multiLevelType w:val="hybridMultilevel"/>
    <w:tmpl w:val="7AC42F8E"/>
    <w:lvl w:ilvl="0" w:tplc="CCF8E4A0">
      <w:numFmt w:val="bullet"/>
      <w:lvlText w:val="-"/>
      <w:lvlJc w:val="left"/>
      <w:pPr>
        <w:ind w:left="1440" w:hanging="360"/>
      </w:pPr>
      <w:rPr>
        <w:rFonts w:ascii="Times New Roman" w:eastAsia="Lucida Sans Unicode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A51B15"/>
    <w:multiLevelType w:val="multilevel"/>
    <w:tmpl w:val="6B4A538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397C08C3"/>
    <w:multiLevelType w:val="multilevel"/>
    <w:tmpl w:val="5EB4BA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3D5F1A79"/>
    <w:multiLevelType w:val="hybridMultilevel"/>
    <w:tmpl w:val="EBC21E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D40B5"/>
    <w:multiLevelType w:val="multilevel"/>
    <w:tmpl w:val="1BDC2E3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FD17989"/>
    <w:multiLevelType w:val="hybridMultilevel"/>
    <w:tmpl w:val="9842B66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37D94"/>
    <w:multiLevelType w:val="hybridMultilevel"/>
    <w:tmpl w:val="5E1EFB32"/>
    <w:lvl w:ilvl="0" w:tplc="5C7C79C0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F290F"/>
    <w:multiLevelType w:val="hybridMultilevel"/>
    <w:tmpl w:val="A76A33C8"/>
    <w:lvl w:ilvl="0" w:tplc="C664606C">
      <w:start w:val="4"/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ACD712F"/>
    <w:multiLevelType w:val="multilevel"/>
    <w:tmpl w:val="17D0C92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/>
      </w:rPr>
    </w:lvl>
  </w:abstractNum>
  <w:abstractNum w:abstractNumId="22" w15:restartNumberingAfterBreak="0">
    <w:nsid w:val="4CB61D09"/>
    <w:multiLevelType w:val="multilevel"/>
    <w:tmpl w:val="A58C99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0905BC5"/>
    <w:multiLevelType w:val="multilevel"/>
    <w:tmpl w:val="A58C99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1DB77D1"/>
    <w:multiLevelType w:val="hybridMultilevel"/>
    <w:tmpl w:val="1FE4F6F0"/>
    <w:lvl w:ilvl="0" w:tplc="DA5234E2">
      <w:start w:val="3"/>
      <w:numFmt w:val="bullet"/>
      <w:lvlText w:val="-"/>
      <w:lvlJc w:val="left"/>
      <w:pPr>
        <w:ind w:left="1440" w:hanging="360"/>
      </w:pPr>
      <w:rPr>
        <w:rFonts w:ascii="Times New Roman" w:eastAsia="Lucida Sans Unicode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45348F4"/>
    <w:multiLevelType w:val="hybridMultilevel"/>
    <w:tmpl w:val="385A5E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053A3C"/>
    <w:multiLevelType w:val="multilevel"/>
    <w:tmpl w:val="DCB81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C7F40B6"/>
    <w:multiLevelType w:val="multilevel"/>
    <w:tmpl w:val="A58C99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E0368F6"/>
    <w:multiLevelType w:val="multilevel"/>
    <w:tmpl w:val="814E1A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29" w15:restartNumberingAfterBreak="0">
    <w:nsid w:val="63EA454A"/>
    <w:multiLevelType w:val="multilevel"/>
    <w:tmpl w:val="4BD21EC8"/>
    <w:lvl w:ilvl="0">
      <w:start w:val="1"/>
      <w:numFmt w:val="bullet"/>
      <w:pStyle w:val="Ivardinimasbrkneliais"/>
      <w:lvlText w:val="-"/>
      <w:lvlJc w:val="left"/>
      <w:pPr>
        <w:tabs>
          <w:tab w:val="num" w:pos="567"/>
        </w:tabs>
        <w:ind w:left="567" w:hanging="283"/>
      </w:pPr>
      <w:rPr>
        <w:rFonts w:ascii="Courier New" w:hAnsi="Courier New" w:cs="Times New Roman" w:hint="default"/>
      </w:rPr>
    </w:lvl>
    <w:lvl w:ilvl="1">
      <w:start w:val="1"/>
      <w:numFmt w:val="bullet"/>
      <w:suff w:val="space"/>
      <w:lvlText w:val="-"/>
      <w:lvlJc w:val="left"/>
      <w:pPr>
        <w:ind w:left="851" w:hanging="284"/>
      </w:pPr>
      <w:rPr>
        <w:rFonts w:ascii="Courier New" w:hAnsi="Courier New" w:cs="Times New Roman" w:hint="default"/>
      </w:rPr>
    </w:lvl>
    <w:lvl w:ilvl="2">
      <w:start w:val="1"/>
      <w:numFmt w:val="bullet"/>
      <w:suff w:val="space"/>
      <w:lvlText w:val="-"/>
      <w:lvlJc w:val="left"/>
      <w:pPr>
        <w:ind w:left="1134" w:hanging="283"/>
      </w:pPr>
      <w:rPr>
        <w:rFonts w:ascii="Courier New" w:hAnsi="Courier New" w:cs="Times New Roman" w:hint="default"/>
      </w:rPr>
    </w:lvl>
    <w:lvl w:ilvl="3">
      <w:start w:val="1"/>
      <w:numFmt w:val="bullet"/>
      <w:suff w:val="space"/>
      <w:lvlText w:val="-"/>
      <w:lvlJc w:val="left"/>
      <w:pPr>
        <w:ind w:left="1418" w:hanging="284"/>
      </w:pPr>
      <w:rPr>
        <w:rFonts w:ascii="Courier New" w:hAnsi="Courier New" w:cs="Times New Roman" w:hint="default"/>
      </w:rPr>
    </w:lvl>
    <w:lvl w:ilvl="4">
      <w:start w:val="1"/>
      <w:numFmt w:val="bullet"/>
      <w:suff w:val="space"/>
      <w:lvlText w:val="-"/>
      <w:lvlJc w:val="left"/>
      <w:pPr>
        <w:ind w:left="1701" w:hanging="283"/>
      </w:pPr>
      <w:rPr>
        <w:rFonts w:ascii="Courier New" w:hAnsi="Courier New" w:cs="Times New Roman" w:hint="default"/>
      </w:rPr>
    </w:lvl>
    <w:lvl w:ilvl="5">
      <w:start w:val="1"/>
      <w:numFmt w:val="bullet"/>
      <w:lvlText w:val="-"/>
      <w:lvlJc w:val="left"/>
      <w:pPr>
        <w:ind w:left="3020" w:hanging="936"/>
      </w:pPr>
      <w:rPr>
        <w:rFonts w:ascii="Courier New" w:hAnsi="Courier New" w:cs="Times New Roman"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30" w15:restartNumberingAfterBreak="0">
    <w:nsid w:val="715B0EC2"/>
    <w:multiLevelType w:val="hybridMultilevel"/>
    <w:tmpl w:val="D812D4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FD394B"/>
    <w:multiLevelType w:val="hybridMultilevel"/>
    <w:tmpl w:val="82BCF4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A36DD3"/>
    <w:multiLevelType w:val="hybridMultilevel"/>
    <w:tmpl w:val="4E7C71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086464">
    <w:abstractNumId w:val="31"/>
  </w:num>
  <w:num w:numId="2" w16cid:durableId="1278562169">
    <w:abstractNumId w:val="18"/>
  </w:num>
  <w:num w:numId="3" w16cid:durableId="35014394">
    <w:abstractNumId w:val="16"/>
  </w:num>
  <w:num w:numId="4" w16cid:durableId="452595229">
    <w:abstractNumId w:val="1"/>
  </w:num>
  <w:num w:numId="5" w16cid:durableId="2036926717">
    <w:abstractNumId w:val="4"/>
  </w:num>
  <w:num w:numId="6" w16cid:durableId="170413830">
    <w:abstractNumId w:val="26"/>
  </w:num>
  <w:num w:numId="7" w16cid:durableId="255986566">
    <w:abstractNumId w:val="17"/>
  </w:num>
  <w:num w:numId="8" w16cid:durableId="3231660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7427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0111662">
    <w:abstractNumId w:val="7"/>
  </w:num>
  <w:num w:numId="11" w16cid:durableId="1119031130">
    <w:abstractNumId w:val="3"/>
  </w:num>
  <w:num w:numId="12" w16cid:durableId="1090465298">
    <w:abstractNumId w:val="32"/>
  </w:num>
  <w:num w:numId="13" w16cid:durableId="2051342730">
    <w:abstractNumId w:val="28"/>
  </w:num>
  <w:num w:numId="14" w16cid:durableId="977807963">
    <w:abstractNumId w:val="12"/>
  </w:num>
  <w:num w:numId="15" w16cid:durableId="314382819">
    <w:abstractNumId w:val="5"/>
  </w:num>
  <w:num w:numId="16" w16cid:durableId="2051150992">
    <w:abstractNumId w:val="0"/>
  </w:num>
  <w:num w:numId="17" w16cid:durableId="1869180859">
    <w:abstractNumId w:val="2"/>
  </w:num>
  <w:num w:numId="18" w16cid:durableId="960692740">
    <w:abstractNumId w:val="6"/>
  </w:num>
  <w:num w:numId="19" w16cid:durableId="1805654773">
    <w:abstractNumId w:val="24"/>
  </w:num>
  <w:num w:numId="20" w16cid:durableId="687876799">
    <w:abstractNumId w:val="19"/>
  </w:num>
  <w:num w:numId="21" w16cid:durableId="964241366">
    <w:abstractNumId w:val="13"/>
  </w:num>
  <w:num w:numId="22" w16cid:durableId="5344617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57301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9756439">
    <w:abstractNumId w:val="25"/>
  </w:num>
  <w:num w:numId="25" w16cid:durableId="1777015842">
    <w:abstractNumId w:val="30"/>
  </w:num>
  <w:num w:numId="26" w16cid:durableId="335310577">
    <w:abstractNumId w:val="29"/>
    <w:lvlOverride w:ilvl="0"/>
    <w:lvlOverride w:ilvl="1"/>
    <w:lvlOverride w:ilvl="2"/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720540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315434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9981130">
    <w:abstractNumId w:val="23"/>
  </w:num>
  <w:num w:numId="30" w16cid:durableId="145319342">
    <w:abstractNumId w:val="10"/>
  </w:num>
  <w:num w:numId="31" w16cid:durableId="570432780">
    <w:abstractNumId w:val="22"/>
  </w:num>
  <w:num w:numId="32" w16cid:durableId="1448310367">
    <w:abstractNumId w:val="27"/>
  </w:num>
  <w:num w:numId="33" w16cid:durableId="206451209">
    <w:abstractNumId w:val="8"/>
  </w:num>
  <w:num w:numId="34" w16cid:durableId="1467773721">
    <w:abstractNumId w:val="9"/>
  </w:num>
  <w:num w:numId="35" w16cid:durableId="114354105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413"/>
    <w:rsid w:val="00002495"/>
    <w:rsid w:val="00015FA1"/>
    <w:rsid w:val="00016F0E"/>
    <w:rsid w:val="00017301"/>
    <w:rsid w:val="0002017D"/>
    <w:rsid w:val="00021B5A"/>
    <w:rsid w:val="000318FB"/>
    <w:rsid w:val="00040E8F"/>
    <w:rsid w:val="000423D3"/>
    <w:rsid w:val="00052FF6"/>
    <w:rsid w:val="000549CA"/>
    <w:rsid w:val="00055C2D"/>
    <w:rsid w:val="00063937"/>
    <w:rsid w:val="00067B5A"/>
    <w:rsid w:val="00082B69"/>
    <w:rsid w:val="00085EED"/>
    <w:rsid w:val="00087A2A"/>
    <w:rsid w:val="00094411"/>
    <w:rsid w:val="00095FEA"/>
    <w:rsid w:val="000965BC"/>
    <w:rsid w:val="000979B1"/>
    <w:rsid w:val="000A19D5"/>
    <w:rsid w:val="000A308D"/>
    <w:rsid w:val="000B5093"/>
    <w:rsid w:val="000C2160"/>
    <w:rsid w:val="000D100F"/>
    <w:rsid w:val="000D6BE9"/>
    <w:rsid w:val="000F548B"/>
    <w:rsid w:val="00102F84"/>
    <w:rsid w:val="00104330"/>
    <w:rsid w:val="00104E95"/>
    <w:rsid w:val="00112139"/>
    <w:rsid w:val="00112E1E"/>
    <w:rsid w:val="00116F3B"/>
    <w:rsid w:val="00117182"/>
    <w:rsid w:val="00127F4C"/>
    <w:rsid w:val="00130B8D"/>
    <w:rsid w:val="001317C7"/>
    <w:rsid w:val="0013237A"/>
    <w:rsid w:val="001416EF"/>
    <w:rsid w:val="001455E7"/>
    <w:rsid w:val="001479FF"/>
    <w:rsid w:val="0015105C"/>
    <w:rsid w:val="0016174D"/>
    <w:rsid w:val="0016372B"/>
    <w:rsid w:val="00170B85"/>
    <w:rsid w:val="00174713"/>
    <w:rsid w:val="001819E8"/>
    <w:rsid w:val="001943DA"/>
    <w:rsid w:val="001943EA"/>
    <w:rsid w:val="00195D4C"/>
    <w:rsid w:val="001B447F"/>
    <w:rsid w:val="001C14DB"/>
    <w:rsid w:val="001C3DAE"/>
    <w:rsid w:val="001C524D"/>
    <w:rsid w:val="001D1227"/>
    <w:rsid w:val="001E298A"/>
    <w:rsid w:val="001E5847"/>
    <w:rsid w:val="001E6BAD"/>
    <w:rsid w:val="001F334C"/>
    <w:rsid w:val="001F6A8B"/>
    <w:rsid w:val="001F6F94"/>
    <w:rsid w:val="001F7E63"/>
    <w:rsid w:val="0020091B"/>
    <w:rsid w:val="002022E6"/>
    <w:rsid w:val="00212236"/>
    <w:rsid w:val="00217312"/>
    <w:rsid w:val="00220D8F"/>
    <w:rsid w:val="00222376"/>
    <w:rsid w:val="00223596"/>
    <w:rsid w:val="00223C7B"/>
    <w:rsid w:val="00227867"/>
    <w:rsid w:val="00230132"/>
    <w:rsid w:val="00232021"/>
    <w:rsid w:val="00234D5B"/>
    <w:rsid w:val="00247271"/>
    <w:rsid w:val="00252A5D"/>
    <w:rsid w:val="002535CD"/>
    <w:rsid w:val="00261FD9"/>
    <w:rsid w:val="00262586"/>
    <w:rsid w:val="00264B63"/>
    <w:rsid w:val="00285910"/>
    <w:rsid w:val="00290F70"/>
    <w:rsid w:val="00295D74"/>
    <w:rsid w:val="00296A54"/>
    <w:rsid w:val="002B16DA"/>
    <w:rsid w:val="002B2D9D"/>
    <w:rsid w:val="002B5ED3"/>
    <w:rsid w:val="002B6C80"/>
    <w:rsid w:val="002B793A"/>
    <w:rsid w:val="002C01F0"/>
    <w:rsid w:val="002C329B"/>
    <w:rsid w:val="002C3FCB"/>
    <w:rsid w:val="002C5622"/>
    <w:rsid w:val="002C7508"/>
    <w:rsid w:val="002E07E5"/>
    <w:rsid w:val="002E5670"/>
    <w:rsid w:val="002F38FA"/>
    <w:rsid w:val="003010EB"/>
    <w:rsid w:val="00303B98"/>
    <w:rsid w:val="003230F7"/>
    <w:rsid w:val="00323760"/>
    <w:rsid w:val="00330FF5"/>
    <w:rsid w:val="00335FBD"/>
    <w:rsid w:val="003430E3"/>
    <w:rsid w:val="00343697"/>
    <w:rsid w:val="00346BA2"/>
    <w:rsid w:val="00362CE3"/>
    <w:rsid w:val="0037160B"/>
    <w:rsid w:val="00372E32"/>
    <w:rsid w:val="00375F86"/>
    <w:rsid w:val="00376C77"/>
    <w:rsid w:val="0038784B"/>
    <w:rsid w:val="003930AD"/>
    <w:rsid w:val="00396DE6"/>
    <w:rsid w:val="003A0105"/>
    <w:rsid w:val="003B475D"/>
    <w:rsid w:val="003C54F5"/>
    <w:rsid w:val="003D14E4"/>
    <w:rsid w:val="003E2507"/>
    <w:rsid w:val="003E320B"/>
    <w:rsid w:val="004221CB"/>
    <w:rsid w:val="00425614"/>
    <w:rsid w:val="00442C4C"/>
    <w:rsid w:val="004509BF"/>
    <w:rsid w:val="0047378A"/>
    <w:rsid w:val="0047795D"/>
    <w:rsid w:val="00482A98"/>
    <w:rsid w:val="00486828"/>
    <w:rsid w:val="00486B28"/>
    <w:rsid w:val="00487778"/>
    <w:rsid w:val="00491504"/>
    <w:rsid w:val="004918A0"/>
    <w:rsid w:val="00496543"/>
    <w:rsid w:val="00497752"/>
    <w:rsid w:val="004B0120"/>
    <w:rsid w:val="004B0E62"/>
    <w:rsid w:val="004B15E5"/>
    <w:rsid w:val="004C1DB3"/>
    <w:rsid w:val="004C2FA3"/>
    <w:rsid w:val="004C3058"/>
    <w:rsid w:val="004C528B"/>
    <w:rsid w:val="004D70FD"/>
    <w:rsid w:val="004D7CE5"/>
    <w:rsid w:val="004E15AE"/>
    <w:rsid w:val="004E4579"/>
    <w:rsid w:val="004E6360"/>
    <w:rsid w:val="004E7126"/>
    <w:rsid w:val="004F1694"/>
    <w:rsid w:val="004F4E1E"/>
    <w:rsid w:val="004F58B9"/>
    <w:rsid w:val="004F6EEF"/>
    <w:rsid w:val="00500035"/>
    <w:rsid w:val="0052104D"/>
    <w:rsid w:val="00522B94"/>
    <w:rsid w:val="0052403B"/>
    <w:rsid w:val="00525A50"/>
    <w:rsid w:val="005265D4"/>
    <w:rsid w:val="00534FC6"/>
    <w:rsid w:val="00547CF9"/>
    <w:rsid w:val="0056339D"/>
    <w:rsid w:val="00571DFB"/>
    <w:rsid w:val="00583663"/>
    <w:rsid w:val="005955F8"/>
    <w:rsid w:val="005968C4"/>
    <w:rsid w:val="005A2DEB"/>
    <w:rsid w:val="005C56AD"/>
    <w:rsid w:val="005D335E"/>
    <w:rsid w:val="005D62F0"/>
    <w:rsid w:val="005D64F6"/>
    <w:rsid w:val="005D6ABE"/>
    <w:rsid w:val="005D6D59"/>
    <w:rsid w:val="005E106C"/>
    <w:rsid w:val="005F04D8"/>
    <w:rsid w:val="005F2E40"/>
    <w:rsid w:val="0060347F"/>
    <w:rsid w:val="00627BAB"/>
    <w:rsid w:val="00653CE6"/>
    <w:rsid w:val="00654233"/>
    <w:rsid w:val="006625C3"/>
    <w:rsid w:val="00665AC4"/>
    <w:rsid w:val="00667CEC"/>
    <w:rsid w:val="00667CF7"/>
    <w:rsid w:val="00673A45"/>
    <w:rsid w:val="00682032"/>
    <w:rsid w:val="00682FF8"/>
    <w:rsid w:val="006838B4"/>
    <w:rsid w:val="00683FB2"/>
    <w:rsid w:val="00694978"/>
    <w:rsid w:val="00696526"/>
    <w:rsid w:val="0069761E"/>
    <w:rsid w:val="006A4E5D"/>
    <w:rsid w:val="006B023D"/>
    <w:rsid w:val="006B1DB8"/>
    <w:rsid w:val="006B6C07"/>
    <w:rsid w:val="006B73A9"/>
    <w:rsid w:val="006C040D"/>
    <w:rsid w:val="006C4A8F"/>
    <w:rsid w:val="006D3333"/>
    <w:rsid w:val="006D393A"/>
    <w:rsid w:val="006D4196"/>
    <w:rsid w:val="006D5358"/>
    <w:rsid w:val="006E405F"/>
    <w:rsid w:val="006E4EF9"/>
    <w:rsid w:val="006F324E"/>
    <w:rsid w:val="00700516"/>
    <w:rsid w:val="00714DA6"/>
    <w:rsid w:val="00724EC2"/>
    <w:rsid w:val="00730562"/>
    <w:rsid w:val="00737788"/>
    <w:rsid w:val="00747A67"/>
    <w:rsid w:val="0075219D"/>
    <w:rsid w:val="00754FEF"/>
    <w:rsid w:val="00755DE2"/>
    <w:rsid w:val="007565F5"/>
    <w:rsid w:val="00760AA9"/>
    <w:rsid w:val="0076444B"/>
    <w:rsid w:val="00767C57"/>
    <w:rsid w:val="00772459"/>
    <w:rsid w:val="00783BC6"/>
    <w:rsid w:val="00794D9E"/>
    <w:rsid w:val="007A773C"/>
    <w:rsid w:val="007C20B0"/>
    <w:rsid w:val="007D71EF"/>
    <w:rsid w:val="007D72FE"/>
    <w:rsid w:val="007E295E"/>
    <w:rsid w:val="007F0508"/>
    <w:rsid w:val="007F1778"/>
    <w:rsid w:val="007F481C"/>
    <w:rsid w:val="007F4B94"/>
    <w:rsid w:val="007F617A"/>
    <w:rsid w:val="00804DC4"/>
    <w:rsid w:val="0082076C"/>
    <w:rsid w:val="008215F1"/>
    <w:rsid w:val="0082177E"/>
    <w:rsid w:val="00824B07"/>
    <w:rsid w:val="00831217"/>
    <w:rsid w:val="00832153"/>
    <w:rsid w:val="00834DF9"/>
    <w:rsid w:val="00834E9E"/>
    <w:rsid w:val="00840A79"/>
    <w:rsid w:val="00841219"/>
    <w:rsid w:val="008447BB"/>
    <w:rsid w:val="00853713"/>
    <w:rsid w:val="00855902"/>
    <w:rsid w:val="00856660"/>
    <w:rsid w:val="00875E2F"/>
    <w:rsid w:val="00886A81"/>
    <w:rsid w:val="00893508"/>
    <w:rsid w:val="0089752B"/>
    <w:rsid w:val="008A1DB1"/>
    <w:rsid w:val="008A4270"/>
    <w:rsid w:val="008A43B7"/>
    <w:rsid w:val="008B021D"/>
    <w:rsid w:val="008B04FE"/>
    <w:rsid w:val="008B128A"/>
    <w:rsid w:val="008B4CDE"/>
    <w:rsid w:val="008C113F"/>
    <w:rsid w:val="008C12DC"/>
    <w:rsid w:val="008D6B95"/>
    <w:rsid w:val="008E44D8"/>
    <w:rsid w:val="008F4BDD"/>
    <w:rsid w:val="009054A4"/>
    <w:rsid w:val="00910F52"/>
    <w:rsid w:val="00911817"/>
    <w:rsid w:val="00911BD1"/>
    <w:rsid w:val="00914C88"/>
    <w:rsid w:val="00925D24"/>
    <w:rsid w:val="00927AA0"/>
    <w:rsid w:val="009325EB"/>
    <w:rsid w:val="00933A9C"/>
    <w:rsid w:val="00934686"/>
    <w:rsid w:val="00942B68"/>
    <w:rsid w:val="00942BC0"/>
    <w:rsid w:val="00943C2E"/>
    <w:rsid w:val="009444E7"/>
    <w:rsid w:val="00945C76"/>
    <w:rsid w:val="00951EA8"/>
    <w:rsid w:val="00954503"/>
    <w:rsid w:val="009642B5"/>
    <w:rsid w:val="009702EE"/>
    <w:rsid w:val="0098446D"/>
    <w:rsid w:val="00984EF8"/>
    <w:rsid w:val="00985CF4"/>
    <w:rsid w:val="00987988"/>
    <w:rsid w:val="00987E51"/>
    <w:rsid w:val="00990AC6"/>
    <w:rsid w:val="009917F1"/>
    <w:rsid w:val="009A613D"/>
    <w:rsid w:val="009C3BBD"/>
    <w:rsid w:val="009C5B57"/>
    <w:rsid w:val="009D35D1"/>
    <w:rsid w:val="009E09AB"/>
    <w:rsid w:val="009E1E4A"/>
    <w:rsid w:val="009E3A19"/>
    <w:rsid w:val="009F43A5"/>
    <w:rsid w:val="009F6329"/>
    <w:rsid w:val="009F75B8"/>
    <w:rsid w:val="00A003E7"/>
    <w:rsid w:val="00A006B6"/>
    <w:rsid w:val="00A04D8E"/>
    <w:rsid w:val="00A265BD"/>
    <w:rsid w:val="00A30562"/>
    <w:rsid w:val="00A30826"/>
    <w:rsid w:val="00A32C5F"/>
    <w:rsid w:val="00A37DE2"/>
    <w:rsid w:val="00A4268E"/>
    <w:rsid w:val="00A54620"/>
    <w:rsid w:val="00A57467"/>
    <w:rsid w:val="00A8221D"/>
    <w:rsid w:val="00A83C91"/>
    <w:rsid w:val="00A84E58"/>
    <w:rsid w:val="00A85629"/>
    <w:rsid w:val="00A96774"/>
    <w:rsid w:val="00A973CE"/>
    <w:rsid w:val="00A97CC9"/>
    <w:rsid w:val="00A97E2B"/>
    <w:rsid w:val="00AA3EBF"/>
    <w:rsid w:val="00AA63B5"/>
    <w:rsid w:val="00AD1A2E"/>
    <w:rsid w:val="00AE2C9B"/>
    <w:rsid w:val="00AE46D2"/>
    <w:rsid w:val="00AE4E80"/>
    <w:rsid w:val="00AE6091"/>
    <w:rsid w:val="00AE6682"/>
    <w:rsid w:val="00B01E43"/>
    <w:rsid w:val="00B1532E"/>
    <w:rsid w:val="00B252F8"/>
    <w:rsid w:val="00B3458F"/>
    <w:rsid w:val="00B35336"/>
    <w:rsid w:val="00B35A06"/>
    <w:rsid w:val="00B42FD7"/>
    <w:rsid w:val="00B43964"/>
    <w:rsid w:val="00B44E64"/>
    <w:rsid w:val="00B52D8B"/>
    <w:rsid w:val="00B54276"/>
    <w:rsid w:val="00B55900"/>
    <w:rsid w:val="00B67CEA"/>
    <w:rsid w:val="00B7435D"/>
    <w:rsid w:val="00B7621D"/>
    <w:rsid w:val="00B81134"/>
    <w:rsid w:val="00BA2B2D"/>
    <w:rsid w:val="00BB0BA5"/>
    <w:rsid w:val="00BC2B12"/>
    <w:rsid w:val="00BC62E8"/>
    <w:rsid w:val="00BD0893"/>
    <w:rsid w:val="00BD2214"/>
    <w:rsid w:val="00BD3563"/>
    <w:rsid w:val="00BF0BB5"/>
    <w:rsid w:val="00C02ABD"/>
    <w:rsid w:val="00C07B18"/>
    <w:rsid w:val="00C136BA"/>
    <w:rsid w:val="00C21746"/>
    <w:rsid w:val="00C25EC7"/>
    <w:rsid w:val="00C30DE5"/>
    <w:rsid w:val="00C31DD5"/>
    <w:rsid w:val="00C3218A"/>
    <w:rsid w:val="00C517C3"/>
    <w:rsid w:val="00C57836"/>
    <w:rsid w:val="00C60EA8"/>
    <w:rsid w:val="00C61790"/>
    <w:rsid w:val="00C71510"/>
    <w:rsid w:val="00C758A3"/>
    <w:rsid w:val="00C81798"/>
    <w:rsid w:val="00C81FC8"/>
    <w:rsid w:val="00C82629"/>
    <w:rsid w:val="00C906B7"/>
    <w:rsid w:val="00C92E44"/>
    <w:rsid w:val="00CA1115"/>
    <w:rsid w:val="00CA2DEB"/>
    <w:rsid w:val="00CB0DD6"/>
    <w:rsid w:val="00CC27E2"/>
    <w:rsid w:val="00CC78E1"/>
    <w:rsid w:val="00CD3413"/>
    <w:rsid w:val="00CE0B60"/>
    <w:rsid w:val="00CE5A14"/>
    <w:rsid w:val="00CE7F6C"/>
    <w:rsid w:val="00CF1DBE"/>
    <w:rsid w:val="00CF46A9"/>
    <w:rsid w:val="00CF54DF"/>
    <w:rsid w:val="00CF7C85"/>
    <w:rsid w:val="00D059C7"/>
    <w:rsid w:val="00D15223"/>
    <w:rsid w:val="00D159E2"/>
    <w:rsid w:val="00D267F2"/>
    <w:rsid w:val="00D31A95"/>
    <w:rsid w:val="00D42BB8"/>
    <w:rsid w:val="00D450ED"/>
    <w:rsid w:val="00D53F4C"/>
    <w:rsid w:val="00D61BDE"/>
    <w:rsid w:val="00D668E7"/>
    <w:rsid w:val="00D677DB"/>
    <w:rsid w:val="00D67EA7"/>
    <w:rsid w:val="00D73016"/>
    <w:rsid w:val="00D7573C"/>
    <w:rsid w:val="00D77D12"/>
    <w:rsid w:val="00D80E4F"/>
    <w:rsid w:val="00D81907"/>
    <w:rsid w:val="00D81B84"/>
    <w:rsid w:val="00D86384"/>
    <w:rsid w:val="00D87C3E"/>
    <w:rsid w:val="00D90FAE"/>
    <w:rsid w:val="00D97E7A"/>
    <w:rsid w:val="00DA17B4"/>
    <w:rsid w:val="00DA5915"/>
    <w:rsid w:val="00DB2FB0"/>
    <w:rsid w:val="00DB3AD6"/>
    <w:rsid w:val="00DC2392"/>
    <w:rsid w:val="00DC67D6"/>
    <w:rsid w:val="00DD3B8B"/>
    <w:rsid w:val="00DE37C8"/>
    <w:rsid w:val="00DE46B8"/>
    <w:rsid w:val="00DE6F63"/>
    <w:rsid w:val="00DF1892"/>
    <w:rsid w:val="00E03140"/>
    <w:rsid w:val="00E03C0E"/>
    <w:rsid w:val="00E0704B"/>
    <w:rsid w:val="00E115C7"/>
    <w:rsid w:val="00E11C32"/>
    <w:rsid w:val="00E12AA3"/>
    <w:rsid w:val="00E12E1A"/>
    <w:rsid w:val="00E16B54"/>
    <w:rsid w:val="00E26DC9"/>
    <w:rsid w:val="00E27238"/>
    <w:rsid w:val="00E319AA"/>
    <w:rsid w:val="00E3371E"/>
    <w:rsid w:val="00E34422"/>
    <w:rsid w:val="00E41CE9"/>
    <w:rsid w:val="00E427F5"/>
    <w:rsid w:val="00E42DE9"/>
    <w:rsid w:val="00E54C4A"/>
    <w:rsid w:val="00E624C0"/>
    <w:rsid w:val="00E6615E"/>
    <w:rsid w:val="00E67AFD"/>
    <w:rsid w:val="00E7137E"/>
    <w:rsid w:val="00E71C7C"/>
    <w:rsid w:val="00E72BB5"/>
    <w:rsid w:val="00E81812"/>
    <w:rsid w:val="00E845B3"/>
    <w:rsid w:val="00E9127C"/>
    <w:rsid w:val="00E954FE"/>
    <w:rsid w:val="00EA051C"/>
    <w:rsid w:val="00EA117B"/>
    <w:rsid w:val="00EB23DE"/>
    <w:rsid w:val="00EB3456"/>
    <w:rsid w:val="00EB4A4C"/>
    <w:rsid w:val="00EC0452"/>
    <w:rsid w:val="00ED448B"/>
    <w:rsid w:val="00ED4967"/>
    <w:rsid w:val="00EE19FB"/>
    <w:rsid w:val="00EE1C71"/>
    <w:rsid w:val="00EE2DD2"/>
    <w:rsid w:val="00EE2F6B"/>
    <w:rsid w:val="00EE7ECF"/>
    <w:rsid w:val="00EF0DD6"/>
    <w:rsid w:val="00EF13E4"/>
    <w:rsid w:val="00EF5E77"/>
    <w:rsid w:val="00EF6B51"/>
    <w:rsid w:val="00F024D0"/>
    <w:rsid w:val="00F03101"/>
    <w:rsid w:val="00F04487"/>
    <w:rsid w:val="00F04FE2"/>
    <w:rsid w:val="00F17E71"/>
    <w:rsid w:val="00F22C86"/>
    <w:rsid w:val="00F314B9"/>
    <w:rsid w:val="00F325C1"/>
    <w:rsid w:val="00F32B02"/>
    <w:rsid w:val="00F377B3"/>
    <w:rsid w:val="00F52104"/>
    <w:rsid w:val="00F540CF"/>
    <w:rsid w:val="00F61358"/>
    <w:rsid w:val="00F96A88"/>
    <w:rsid w:val="00FA200F"/>
    <w:rsid w:val="00FA7335"/>
    <w:rsid w:val="00FA7D41"/>
    <w:rsid w:val="00FB3E80"/>
    <w:rsid w:val="00FB5780"/>
    <w:rsid w:val="00FB6455"/>
    <w:rsid w:val="00FC38E2"/>
    <w:rsid w:val="00FC5F06"/>
    <w:rsid w:val="00FD284E"/>
    <w:rsid w:val="00FE4ADD"/>
    <w:rsid w:val="00FE5EC4"/>
    <w:rsid w:val="00FF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8E56F"/>
  <w15:chartTrackingRefBased/>
  <w15:docId w15:val="{EBA4ED6F-BF02-445E-A824-08CD84210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3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paragraph" w:styleId="Antrat1">
    <w:name w:val="heading 1"/>
    <w:aliases w:val="skyrius1,Skyrius"/>
    <w:basedOn w:val="prastasis"/>
    <w:next w:val="prastasis"/>
    <w:link w:val="Antrat1Diagrama"/>
    <w:uiPriority w:val="9"/>
    <w:qFormat/>
    <w:rsid w:val="001D1227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  <w:lang w:val="lt-LT"/>
    </w:rPr>
  </w:style>
  <w:style w:type="paragraph" w:styleId="Antrat2">
    <w:name w:val="heading 2"/>
    <w:aliases w:val="skyrius2,Eilės Numeris"/>
    <w:basedOn w:val="prastasis"/>
    <w:next w:val="prastasis"/>
    <w:link w:val="Antrat2Diagrama"/>
    <w:uiPriority w:val="9"/>
    <w:semiHidden/>
    <w:unhideWhenUsed/>
    <w:qFormat/>
    <w:rsid w:val="001D1227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  <w:lang w:val="lt-LT"/>
    </w:rPr>
  </w:style>
  <w:style w:type="paragraph" w:styleId="Antrat3">
    <w:name w:val="heading 3"/>
    <w:aliases w:val="Heading 3 Char1,Heading 3 Char Char,skyrius3"/>
    <w:basedOn w:val="prastasis"/>
    <w:next w:val="prastasis"/>
    <w:link w:val="Antrat3Diagrama"/>
    <w:uiPriority w:val="9"/>
    <w:semiHidden/>
    <w:unhideWhenUsed/>
    <w:qFormat/>
    <w:rsid w:val="001D1227"/>
    <w:pPr>
      <w:keepNext/>
      <w:spacing w:before="240" w:after="60"/>
      <w:outlineLvl w:val="2"/>
    </w:pPr>
    <w:rPr>
      <w:rFonts w:ascii="Arial" w:hAnsi="Arial" w:cs="Arial"/>
      <w:sz w:val="26"/>
      <w:szCs w:val="26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CD3413"/>
    <w:pPr>
      <w:widowControl w:val="0"/>
      <w:suppressAutoHyphens/>
      <w:spacing w:after="120"/>
    </w:pPr>
    <w:rPr>
      <w:rFonts w:eastAsia="Lucida Sans Unicode" w:cs="Mangal"/>
      <w:kern w:val="2"/>
      <w:sz w:val="24"/>
      <w:szCs w:val="24"/>
      <w:lang w:val="lt-LT" w:eastAsia="zh-CN" w:bidi="hi-IN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D3413"/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table" w:styleId="Lentelstinklelis">
    <w:name w:val="Table Grid"/>
    <w:basedOn w:val="prastojilentel"/>
    <w:uiPriority w:val="39"/>
    <w:rsid w:val="00CD3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qFormat/>
    <w:rsid w:val="00CD3413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82A9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82A98"/>
    <w:rPr>
      <w:rFonts w:ascii="Segoe UI" w:eastAsia="Times New Roman" w:hAnsi="Segoe UI" w:cs="Segoe UI"/>
      <w:sz w:val="18"/>
      <w:szCs w:val="18"/>
      <w:lang w:val="en-US" w:eastAsia="lt-LT"/>
    </w:rPr>
  </w:style>
  <w:style w:type="paragraph" w:styleId="Betarp">
    <w:name w:val="No Spacing"/>
    <w:uiPriority w:val="1"/>
    <w:qFormat/>
    <w:rsid w:val="00C81FC8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1"/>
      <w:lang w:eastAsia="zh-CN" w:bidi="hi-IN"/>
    </w:rPr>
  </w:style>
  <w:style w:type="character" w:styleId="Emfaz">
    <w:name w:val="Emphasis"/>
    <w:basedOn w:val="Numatytasispastraiposriftas"/>
    <w:uiPriority w:val="20"/>
    <w:qFormat/>
    <w:rsid w:val="00EB4A4C"/>
    <w:rPr>
      <w:i/>
      <w:iCs/>
    </w:rPr>
  </w:style>
  <w:style w:type="character" w:customStyle="1" w:styleId="Antrat1Diagrama">
    <w:name w:val="Antraštė 1 Diagrama"/>
    <w:aliases w:val="skyrius1 Diagrama,Skyrius Diagrama"/>
    <w:basedOn w:val="Numatytasispastraiposriftas"/>
    <w:link w:val="Antrat1"/>
    <w:uiPriority w:val="9"/>
    <w:rsid w:val="001D1227"/>
    <w:rPr>
      <w:rFonts w:ascii="Arial" w:eastAsia="Times New Roman" w:hAnsi="Arial" w:cs="Arial"/>
      <w:kern w:val="32"/>
      <w:sz w:val="32"/>
      <w:szCs w:val="32"/>
      <w:lang w:eastAsia="lt-LT"/>
    </w:rPr>
  </w:style>
  <w:style w:type="character" w:customStyle="1" w:styleId="Antrat2Diagrama">
    <w:name w:val="Antraštė 2 Diagrama"/>
    <w:aliases w:val="skyrius2 Diagrama,Eilės Numeris Diagrama"/>
    <w:basedOn w:val="Numatytasispastraiposriftas"/>
    <w:link w:val="Antrat2"/>
    <w:uiPriority w:val="9"/>
    <w:semiHidden/>
    <w:rsid w:val="001D1227"/>
    <w:rPr>
      <w:rFonts w:ascii="Arial" w:eastAsia="Times New Roman" w:hAnsi="Arial" w:cs="Arial"/>
      <w:i/>
      <w:iCs/>
      <w:sz w:val="28"/>
      <w:szCs w:val="28"/>
      <w:lang w:eastAsia="lt-LT"/>
    </w:rPr>
  </w:style>
  <w:style w:type="character" w:customStyle="1" w:styleId="Antrat3Diagrama">
    <w:name w:val="Antraštė 3 Diagrama"/>
    <w:aliases w:val="Heading 3 Char1 Diagrama,Heading 3 Char Char Diagrama,skyrius3 Diagrama"/>
    <w:basedOn w:val="Numatytasispastraiposriftas"/>
    <w:link w:val="Antrat3"/>
    <w:uiPriority w:val="9"/>
    <w:semiHidden/>
    <w:rsid w:val="001D1227"/>
    <w:rPr>
      <w:rFonts w:ascii="Arial" w:eastAsia="Times New Roman" w:hAnsi="Arial" w:cs="Arial"/>
      <w:sz w:val="26"/>
      <w:szCs w:val="26"/>
      <w:lang w:eastAsia="lt-LT"/>
    </w:rPr>
  </w:style>
  <w:style w:type="character" w:customStyle="1" w:styleId="2SutraukaChar">
    <w:name w:val="2 Su įtrauka Char"/>
    <w:link w:val="2Sutrauka"/>
    <w:locked/>
    <w:rsid w:val="001D1227"/>
    <w:rPr>
      <w:sz w:val="24"/>
    </w:rPr>
  </w:style>
  <w:style w:type="paragraph" w:customStyle="1" w:styleId="2Sutrauka">
    <w:name w:val="2 Su įtrauka"/>
    <w:basedOn w:val="prastasis"/>
    <w:link w:val="2SutraukaChar"/>
    <w:qFormat/>
    <w:rsid w:val="001D1227"/>
    <w:pPr>
      <w:ind w:firstLine="567"/>
      <w:jc w:val="both"/>
    </w:pPr>
    <w:rPr>
      <w:rFonts w:asciiTheme="minorHAnsi" w:eastAsiaTheme="minorHAnsi" w:hAnsiTheme="minorHAnsi" w:cstheme="minorBidi"/>
      <w:sz w:val="24"/>
      <w:szCs w:val="22"/>
      <w:lang w:val="lt-LT" w:eastAsia="en-US"/>
    </w:rPr>
  </w:style>
  <w:style w:type="paragraph" w:customStyle="1" w:styleId="Ivardinimasbrkneliais">
    <w:name w:val="Išvardinimas brūkšneliais"/>
    <w:basedOn w:val="prastasis"/>
    <w:qFormat/>
    <w:rsid w:val="001D1227"/>
    <w:pPr>
      <w:numPr>
        <w:numId w:val="26"/>
      </w:numPr>
      <w:contextualSpacing/>
      <w:jc w:val="both"/>
    </w:pPr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59472-2673-4A76-B637-577ABAC0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5231</Words>
  <Characters>2982</Characters>
  <Application>Microsoft Office Word</Application>
  <DocSecurity>0</DocSecurity>
  <Lines>24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Daraitis</dc:creator>
  <cp:keywords/>
  <dc:description/>
  <cp:lastModifiedBy>Beata Budrevičienė</cp:lastModifiedBy>
  <cp:revision>30</cp:revision>
  <cp:lastPrinted>2024-11-08T08:49:00Z</cp:lastPrinted>
  <dcterms:created xsi:type="dcterms:W3CDTF">2026-07-31T07:58:00Z</dcterms:created>
  <dcterms:modified xsi:type="dcterms:W3CDTF">2026-08-04T12:57:00Z</dcterms:modified>
</cp:coreProperties>
</file>